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7EFC" w14:textId="270A078D" w:rsidR="00230FC9" w:rsidRDefault="00230FC9"/>
    <w:p w14:paraId="4D82CC2C" w14:textId="77777777" w:rsidR="0060067D" w:rsidRDefault="0060067D" w:rsidP="0094086F">
      <w:pPr>
        <w:pStyle w:val="NoSpacing"/>
        <w:jc w:val="center"/>
        <w:rPr>
          <w:rFonts w:cstheme="minorHAnsi"/>
        </w:rPr>
      </w:pPr>
      <w:bookmarkStart w:id="0" w:name="_Hlk130981697"/>
      <w:bookmarkStart w:id="1" w:name="_Hlk54616238"/>
    </w:p>
    <w:p w14:paraId="6FE79E41" w14:textId="2710E08A" w:rsidR="0094086F" w:rsidRPr="00B057A1" w:rsidRDefault="0094086F" w:rsidP="0094086F">
      <w:pPr>
        <w:pStyle w:val="NoSpacing"/>
        <w:jc w:val="center"/>
        <w:rPr>
          <w:rFonts w:cstheme="minorHAnsi"/>
        </w:rPr>
      </w:pPr>
      <w:r w:rsidRPr="00B057A1">
        <w:rPr>
          <w:rFonts w:cstheme="minorHAnsi"/>
        </w:rPr>
        <w:t xml:space="preserve">BOARD OF ASSESSORS </w:t>
      </w:r>
    </w:p>
    <w:p w14:paraId="763DE6AF" w14:textId="574D9303" w:rsidR="002304AB" w:rsidRPr="00B057A1" w:rsidRDefault="002304AB" w:rsidP="0094086F">
      <w:pPr>
        <w:pStyle w:val="NoSpacing"/>
        <w:jc w:val="center"/>
        <w:rPr>
          <w:rFonts w:cstheme="minorHAnsi"/>
          <w:b/>
          <w:bCs/>
        </w:rPr>
      </w:pPr>
      <w:r w:rsidRPr="00B057A1">
        <w:rPr>
          <w:rFonts w:cstheme="minorHAnsi"/>
          <w:b/>
          <w:bCs/>
        </w:rPr>
        <w:t>REGULAR MEETING AGENDA</w:t>
      </w:r>
    </w:p>
    <w:p w14:paraId="23AF0625" w14:textId="17224E0C" w:rsidR="0094086F" w:rsidRDefault="008B410A" w:rsidP="0094086F">
      <w:pPr>
        <w:pStyle w:val="NoSpacing"/>
        <w:jc w:val="center"/>
        <w:rPr>
          <w:rFonts w:cstheme="minorHAnsi"/>
        </w:rPr>
      </w:pPr>
      <w:r>
        <w:rPr>
          <w:rFonts w:cstheme="minorHAnsi"/>
        </w:rPr>
        <w:t>August 14</w:t>
      </w:r>
      <w:r w:rsidR="00EA7655">
        <w:rPr>
          <w:rFonts w:cstheme="minorHAnsi"/>
        </w:rPr>
        <w:t>, 2023</w:t>
      </w:r>
      <w:r w:rsidR="00204C0C">
        <w:rPr>
          <w:rFonts w:cstheme="minorHAnsi"/>
        </w:rPr>
        <w:t xml:space="preserve"> </w:t>
      </w:r>
      <w:r w:rsidR="0094086F" w:rsidRPr="00B057A1">
        <w:rPr>
          <w:rFonts w:cstheme="minorHAnsi"/>
        </w:rPr>
        <w:t>@ 4:00 PM</w:t>
      </w:r>
    </w:p>
    <w:bookmarkEnd w:id="0"/>
    <w:p w14:paraId="16620508" w14:textId="77777777" w:rsidR="009D1E00" w:rsidRPr="00B057A1" w:rsidRDefault="009D1E00" w:rsidP="0094086F">
      <w:pPr>
        <w:pStyle w:val="NoSpacing"/>
        <w:jc w:val="center"/>
        <w:rPr>
          <w:rFonts w:cstheme="minorHAnsi"/>
        </w:rPr>
      </w:pPr>
    </w:p>
    <w:bookmarkEnd w:id="1"/>
    <w:p w14:paraId="6E3FE03B" w14:textId="575501F6" w:rsidR="00D252EE" w:rsidRDefault="0094086F" w:rsidP="00D252EE">
      <w:pPr>
        <w:pStyle w:val="BodyText"/>
        <w:jc w:val="both"/>
        <w:rPr>
          <w:rFonts w:cstheme="minorHAnsi"/>
        </w:rPr>
      </w:pPr>
      <w:r w:rsidRPr="00B057A1">
        <w:rPr>
          <w:rFonts w:asciiTheme="minorHAnsi" w:hAnsiTheme="minorHAnsi" w:cstheme="minorHAnsi"/>
        </w:rPr>
        <w:t xml:space="preserve">Review and vote to approve meeting minutes from </w:t>
      </w:r>
      <w:r w:rsidR="008B410A">
        <w:rPr>
          <w:rFonts w:cstheme="minorHAnsi"/>
        </w:rPr>
        <w:t>June 12</w:t>
      </w:r>
      <w:r w:rsidR="00C33894">
        <w:rPr>
          <w:rFonts w:cstheme="minorHAnsi"/>
        </w:rPr>
        <w:t>, 2023</w:t>
      </w:r>
      <w:r w:rsidR="00D252EE" w:rsidRPr="00B057A1">
        <w:rPr>
          <w:rFonts w:cstheme="minorHAnsi"/>
        </w:rPr>
        <w:t xml:space="preserve"> </w:t>
      </w:r>
    </w:p>
    <w:p w14:paraId="21F35B58" w14:textId="234B5CE2" w:rsidR="00204C0C" w:rsidRDefault="00340DCC" w:rsidP="00D252EE">
      <w:pPr>
        <w:pStyle w:val="BodyText"/>
        <w:jc w:val="both"/>
        <w:rPr>
          <w:rFonts w:cstheme="minorHAnsi"/>
        </w:rPr>
      </w:pPr>
      <w:r>
        <w:rPr>
          <w:rFonts w:cstheme="minorHAnsi"/>
        </w:rPr>
        <w:t xml:space="preserve">The regular board meeting </w:t>
      </w:r>
      <w:r w:rsidR="008B410A">
        <w:rPr>
          <w:rFonts w:cstheme="minorHAnsi"/>
        </w:rPr>
        <w:t>in July was cancelled.</w:t>
      </w:r>
    </w:p>
    <w:p w14:paraId="63F54E0E" w14:textId="08382016" w:rsidR="008B410A" w:rsidRDefault="008B410A" w:rsidP="00D252EE">
      <w:pPr>
        <w:pStyle w:val="BodyText"/>
        <w:jc w:val="both"/>
        <w:rPr>
          <w:rFonts w:cstheme="minorHAnsi"/>
        </w:rPr>
      </w:pPr>
      <w:r>
        <w:rPr>
          <w:rFonts w:cstheme="minorHAnsi"/>
        </w:rPr>
        <w:t>The next regular meeting will be held on September 11, 2023</w:t>
      </w:r>
    </w:p>
    <w:p w14:paraId="41E1B427" w14:textId="3343AB23" w:rsidR="0094086F" w:rsidRPr="005677EB" w:rsidRDefault="0094086F" w:rsidP="00D252EE">
      <w:pPr>
        <w:pStyle w:val="BodyText"/>
        <w:jc w:val="both"/>
        <w:rPr>
          <w:rFonts w:asciiTheme="minorHAnsi" w:hAnsiTheme="minorHAnsi" w:cstheme="minorHAnsi"/>
          <w:b/>
          <w:bCs/>
        </w:rPr>
      </w:pPr>
      <w:r w:rsidRPr="005677EB">
        <w:rPr>
          <w:rFonts w:asciiTheme="minorHAnsi" w:hAnsiTheme="minorHAnsi" w:cstheme="minorHAnsi"/>
          <w:b/>
          <w:bCs/>
        </w:rPr>
        <w:t>Motor</w:t>
      </w:r>
      <w:r w:rsidRPr="005677EB">
        <w:rPr>
          <w:rFonts w:asciiTheme="minorHAnsi" w:hAnsiTheme="minorHAnsi" w:cstheme="minorHAnsi"/>
          <w:b/>
          <w:bCs/>
          <w:spacing w:val="-7"/>
        </w:rPr>
        <w:t xml:space="preserve"> </w:t>
      </w:r>
      <w:r w:rsidRPr="005677EB">
        <w:rPr>
          <w:rFonts w:asciiTheme="minorHAnsi" w:hAnsiTheme="minorHAnsi" w:cstheme="minorHAnsi"/>
          <w:b/>
          <w:bCs/>
        </w:rPr>
        <w:t>Vehicle:</w:t>
      </w:r>
    </w:p>
    <w:p w14:paraId="74D0A14A" w14:textId="5F96C394" w:rsidR="009D1E00" w:rsidRDefault="0094086F" w:rsidP="00F24974">
      <w:pPr>
        <w:pStyle w:val="Heading2"/>
        <w:tabs>
          <w:tab w:val="left" w:pos="481"/>
        </w:tabs>
        <w:ind w:left="0" w:firstLine="0"/>
        <w:rPr>
          <w:rFonts w:asciiTheme="minorHAnsi" w:hAnsiTheme="minorHAnsi" w:cstheme="minorHAnsi"/>
          <w:b w:val="0"/>
          <w:bCs w:val="0"/>
        </w:rPr>
      </w:pPr>
      <w:r w:rsidRPr="00B057A1">
        <w:rPr>
          <w:rFonts w:asciiTheme="minorHAnsi" w:hAnsiTheme="minorHAnsi" w:cstheme="minorHAnsi"/>
          <w:b w:val="0"/>
          <w:bCs w:val="0"/>
        </w:rPr>
        <w:t>Vote to approve</w:t>
      </w:r>
      <w:r w:rsidR="00572A08">
        <w:rPr>
          <w:rFonts w:asciiTheme="minorHAnsi" w:hAnsiTheme="minorHAnsi" w:cstheme="minorHAnsi"/>
          <w:b w:val="0"/>
          <w:bCs w:val="0"/>
        </w:rPr>
        <w:t xml:space="preserve"> </w:t>
      </w:r>
      <w:r w:rsidR="006360BD">
        <w:rPr>
          <w:rFonts w:asciiTheme="minorHAnsi" w:hAnsiTheme="minorHAnsi" w:cstheme="minorHAnsi"/>
          <w:b w:val="0"/>
          <w:bCs w:val="0"/>
        </w:rPr>
        <w:t>44</w:t>
      </w:r>
      <w:r w:rsidR="00AE6A57">
        <w:rPr>
          <w:rFonts w:asciiTheme="minorHAnsi" w:hAnsiTheme="minorHAnsi" w:cstheme="minorHAnsi"/>
          <w:b w:val="0"/>
          <w:bCs w:val="0"/>
        </w:rPr>
        <w:t>+</w:t>
      </w:r>
      <w:r w:rsidR="00441E87">
        <w:rPr>
          <w:rFonts w:asciiTheme="minorHAnsi" w:hAnsiTheme="minorHAnsi" w:cstheme="minorHAnsi"/>
          <w:b w:val="0"/>
          <w:bCs w:val="0"/>
        </w:rPr>
        <w:t xml:space="preserve"> </w:t>
      </w:r>
      <w:r w:rsidRPr="00B057A1">
        <w:rPr>
          <w:rFonts w:asciiTheme="minorHAnsi" w:hAnsiTheme="minorHAnsi" w:cstheme="minorHAnsi"/>
          <w:b w:val="0"/>
          <w:bCs w:val="0"/>
        </w:rPr>
        <w:t xml:space="preserve">abatement applications </w:t>
      </w:r>
    </w:p>
    <w:p w14:paraId="5930771C" w14:textId="7E675002" w:rsidR="008647A5" w:rsidRDefault="008647A5" w:rsidP="00F24974">
      <w:pPr>
        <w:pStyle w:val="Heading2"/>
        <w:tabs>
          <w:tab w:val="left" w:pos="481"/>
        </w:tabs>
        <w:ind w:left="0" w:firstLine="0"/>
        <w:rPr>
          <w:rFonts w:asciiTheme="minorHAnsi" w:hAnsiTheme="minorHAnsi" w:cstheme="minorHAnsi"/>
          <w:b w:val="0"/>
          <w:bCs w:val="0"/>
        </w:rPr>
      </w:pPr>
      <w:r>
        <w:rPr>
          <w:rFonts w:asciiTheme="minorHAnsi" w:hAnsiTheme="minorHAnsi" w:cstheme="minorHAnsi"/>
          <w:b w:val="0"/>
          <w:bCs w:val="0"/>
        </w:rPr>
        <w:t xml:space="preserve">Vote to approve the commitment and warrant for </w:t>
      </w:r>
      <w:r w:rsidR="003436D1">
        <w:rPr>
          <w:rFonts w:asciiTheme="minorHAnsi" w:hAnsiTheme="minorHAnsi" w:cstheme="minorHAnsi"/>
          <w:b w:val="0"/>
          <w:bCs w:val="0"/>
        </w:rPr>
        <w:t>2023-04</w:t>
      </w:r>
      <w:r w:rsidR="003436D1">
        <w:rPr>
          <w:rFonts w:asciiTheme="minorHAnsi" w:hAnsiTheme="minorHAnsi" w:cstheme="minorHAnsi"/>
          <w:b w:val="0"/>
          <w:bCs w:val="0"/>
        </w:rPr>
        <w:tab/>
      </w:r>
      <w:r w:rsidR="003436D1">
        <w:rPr>
          <w:rFonts w:asciiTheme="minorHAnsi" w:hAnsiTheme="minorHAnsi" w:cstheme="minorHAnsi"/>
          <w:b w:val="0"/>
          <w:bCs w:val="0"/>
        </w:rPr>
        <w:tab/>
      </w:r>
      <w:r w:rsidR="003436D1">
        <w:rPr>
          <w:rFonts w:asciiTheme="minorHAnsi" w:hAnsiTheme="minorHAnsi" w:cstheme="minorHAnsi"/>
          <w:b w:val="0"/>
          <w:bCs w:val="0"/>
        </w:rPr>
        <w:tab/>
      </w:r>
      <w:r w:rsidR="003436D1">
        <w:rPr>
          <w:rFonts w:asciiTheme="minorHAnsi" w:hAnsiTheme="minorHAnsi" w:cstheme="minorHAnsi"/>
          <w:b w:val="0"/>
          <w:bCs w:val="0"/>
        </w:rPr>
        <w:tab/>
        <w:t>$76,780.53</w:t>
      </w:r>
    </w:p>
    <w:p w14:paraId="251C5B29" w14:textId="4A21937C" w:rsidR="00D74E4C" w:rsidRDefault="00D74E4C" w:rsidP="00D74E4C">
      <w:pPr>
        <w:pStyle w:val="NoSpacing"/>
      </w:pPr>
      <w:bookmarkStart w:id="2" w:name="_Hlk94528283"/>
      <w:r w:rsidRPr="003C4DF6">
        <w:rPr>
          <w:rFonts w:cstheme="minorHAnsi"/>
        </w:rPr>
        <w:t>Vote to approve</w:t>
      </w:r>
      <w:r>
        <w:rPr>
          <w:rFonts w:cstheme="minorHAnsi"/>
        </w:rPr>
        <w:t xml:space="preserve"> </w:t>
      </w:r>
      <w:r w:rsidR="00DC2D85">
        <w:rPr>
          <w:rFonts w:cstheme="minorHAnsi"/>
        </w:rPr>
        <w:t>June</w:t>
      </w:r>
      <w:r w:rsidRPr="003C4DF6">
        <w:rPr>
          <w:rFonts w:cstheme="minorHAnsi"/>
        </w:rPr>
        <w:t>’s monthly list of abatements</w:t>
      </w:r>
      <w:r w:rsidRPr="003C4DF6">
        <w:rPr>
          <w:rFonts w:cstheme="minorHAnsi"/>
          <w:spacing w:val="-15"/>
        </w:rPr>
        <w:t xml:space="preserve"> </w:t>
      </w:r>
      <w:r w:rsidRPr="003C4DF6">
        <w:rPr>
          <w:rFonts w:cstheme="minorHAnsi"/>
        </w:rPr>
        <w:t>for</w:t>
      </w:r>
      <w:r w:rsidRPr="003C4DF6">
        <w:rPr>
          <w:rFonts w:cstheme="minorHAnsi"/>
          <w:spacing w:val="-4"/>
        </w:rPr>
        <w:t xml:space="preserve"> </w:t>
      </w:r>
      <w:r w:rsidRPr="003C4DF6">
        <w:rPr>
          <w:rFonts w:cstheme="minorHAnsi"/>
        </w:rPr>
        <w:t>20</w:t>
      </w:r>
      <w:r>
        <w:rPr>
          <w:rFonts w:cstheme="minorHAnsi"/>
        </w:rPr>
        <w:t>22</w:t>
      </w:r>
      <w:r>
        <w:rPr>
          <w:rFonts w:cstheme="minorHAnsi"/>
        </w:rPr>
        <w:tab/>
      </w:r>
      <w:r>
        <w:rPr>
          <w:rFonts w:cstheme="minorHAnsi"/>
        </w:rPr>
        <w:tab/>
      </w:r>
      <w:r>
        <w:rPr>
          <w:rFonts w:cstheme="minorHAnsi"/>
        </w:rPr>
        <w:tab/>
      </w:r>
      <w:r>
        <w:rPr>
          <w:rFonts w:cstheme="minorHAnsi"/>
        </w:rPr>
        <w:tab/>
        <w:t>$</w:t>
      </w:r>
      <w:r w:rsidR="002137B2">
        <w:rPr>
          <w:rFonts w:cstheme="minorHAnsi"/>
        </w:rPr>
        <w:t>57.97</w:t>
      </w:r>
    </w:p>
    <w:p w14:paraId="2E255A9F" w14:textId="5E2B9FBA" w:rsidR="00D74E4C" w:rsidRDefault="00D74E4C" w:rsidP="00D74E4C">
      <w:pPr>
        <w:pStyle w:val="Heading2"/>
        <w:tabs>
          <w:tab w:val="left" w:pos="481"/>
        </w:tabs>
        <w:ind w:left="0" w:firstLine="0"/>
        <w:rPr>
          <w:rFonts w:asciiTheme="minorHAnsi" w:hAnsiTheme="minorHAnsi" w:cstheme="minorHAnsi"/>
          <w:b w:val="0"/>
          <w:bCs w:val="0"/>
        </w:rPr>
      </w:pPr>
      <w:r w:rsidRPr="003C4DF6">
        <w:rPr>
          <w:rFonts w:asciiTheme="minorHAnsi" w:hAnsiTheme="minorHAnsi" w:cstheme="minorHAnsi"/>
          <w:b w:val="0"/>
          <w:bCs w:val="0"/>
        </w:rPr>
        <w:t>Vote to approve</w:t>
      </w:r>
      <w:r>
        <w:rPr>
          <w:rFonts w:asciiTheme="minorHAnsi" w:hAnsiTheme="minorHAnsi" w:cstheme="minorHAnsi"/>
          <w:b w:val="0"/>
          <w:bCs w:val="0"/>
        </w:rPr>
        <w:t xml:space="preserve"> </w:t>
      </w:r>
      <w:r w:rsidR="002137B2">
        <w:rPr>
          <w:rFonts w:asciiTheme="minorHAnsi" w:hAnsiTheme="minorHAnsi" w:cstheme="minorHAnsi"/>
          <w:b w:val="0"/>
          <w:bCs w:val="0"/>
        </w:rPr>
        <w:t>June</w:t>
      </w:r>
      <w:r w:rsidRPr="003C4DF6">
        <w:rPr>
          <w:rFonts w:asciiTheme="minorHAnsi" w:hAnsiTheme="minorHAnsi" w:cstheme="minorHAnsi"/>
          <w:b w:val="0"/>
          <w:bCs w:val="0"/>
        </w:rPr>
        <w:t>’s monthly list of abatements</w:t>
      </w:r>
      <w:r w:rsidRPr="003C4DF6">
        <w:rPr>
          <w:rFonts w:asciiTheme="minorHAnsi" w:hAnsiTheme="minorHAnsi" w:cstheme="minorHAnsi"/>
          <w:b w:val="0"/>
          <w:bCs w:val="0"/>
          <w:spacing w:val="-15"/>
        </w:rPr>
        <w:t xml:space="preserve"> </w:t>
      </w:r>
      <w:r w:rsidRPr="003C4DF6">
        <w:rPr>
          <w:rFonts w:asciiTheme="minorHAnsi" w:hAnsiTheme="minorHAnsi" w:cstheme="minorHAnsi"/>
          <w:b w:val="0"/>
          <w:bCs w:val="0"/>
        </w:rPr>
        <w:t>for</w:t>
      </w:r>
      <w:r w:rsidRPr="003C4DF6">
        <w:rPr>
          <w:rFonts w:asciiTheme="minorHAnsi" w:hAnsiTheme="minorHAnsi" w:cstheme="minorHAnsi"/>
          <w:b w:val="0"/>
          <w:bCs w:val="0"/>
          <w:spacing w:val="-4"/>
        </w:rPr>
        <w:t xml:space="preserve"> </w:t>
      </w:r>
      <w:r w:rsidRPr="003C4DF6">
        <w:rPr>
          <w:rFonts w:asciiTheme="minorHAnsi" w:hAnsiTheme="minorHAnsi" w:cstheme="minorHAnsi"/>
          <w:b w:val="0"/>
          <w:bCs w:val="0"/>
        </w:rPr>
        <w:t>20</w:t>
      </w:r>
      <w:r>
        <w:rPr>
          <w:rFonts w:asciiTheme="minorHAnsi" w:hAnsiTheme="minorHAnsi" w:cstheme="minorHAnsi"/>
          <w:b w:val="0"/>
          <w:bCs w:val="0"/>
        </w:rPr>
        <w:t>23</w:t>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t>$</w:t>
      </w:r>
      <w:r w:rsidR="002137B2">
        <w:rPr>
          <w:rFonts w:asciiTheme="minorHAnsi" w:hAnsiTheme="minorHAnsi" w:cstheme="minorHAnsi"/>
          <w:b w:val="0"/>
          <w:bCs w:val="0"/>
        </w:rPr>
        <w:t>2,428.88</w:t>
      </w:r>
    </w:p>
    <w:p w14:paraId="17DB4FC5" w14:textId="44925ED8" w:rsidR="002137B2" w:rsidRDefault="002137B2" w:rsidP="002137B2">
      <w:pPr>
        <w:pStyle w:val="Heading2"/>
        <w:tabs>
          <w:tab w:val="left" w:pos="481"/>
        </w:tabs>
        <w:ind w:left="0" w:firstLine="0"/>
        <w:rPr>
          <w:rFonts w:asciiTheme="minorHAnsi" w:hAnsiTheme="minorHAnsi" w:cstheme="minorHAnsi"/>
          <w:b w:val="0"/>
          <w:bCs w:val="0"/>
        </w:rPr>
      </w:pPr>
      <w:r w:rsidRPr="003C4DF6">
        <w:rPr>
          <w:rFonts w:asciiTheme="minorHAnsi" w:hAnsiTheme="minorHAnsi" w:cstheme="minorHAnsi"/>
          <w:b w:val="0"/>
          <w:bCs w:val="0"/>
        </w:rPr>
        <w:t>Vote to approve</w:t>
      </w:r>
      <w:r>
        <w:rPr>
          <w:rFonts w:asciiTheme="minorHAnsi" w:hAnsiTheme="minorHAnsi" w:cstheme="minorHAnsi"/>
          <w:b w:val="0"/>
          <w:bCs w:val="0"/>
        </w:rPr>
        <w:t xml:space="preserve"> July</w:t>
      </w:r>
      <w:r w:rsidRPr="003C4DF6">
        <w:rPr>
          <w:rFonts w:asciiTheme="minorHAnsi" w:hAnsiTheme="minorHAnsi" w:cstheme="minorHAnsi"/>
          <w:b w:val="0"/>
          <w:bCs w:val="0"/>
        </w:rPr>
        <w:t>’s monthly list of abatements</w:t>
      </w:r>
      <w:r w:rsidRPr="003C4DF6">
        <w:rPr>
          <w:rFonts w:asciiTheme="minorHAnsi" w:hAnsiTheme="minorHAnsi" w:cstheme="minorHAnsi"/>
          <w:b w:val="0"/>
          <w:bCs w:val="0"/>
          <w:spacing w:val="-15"/>
        </w:rPr>
        <w:t xml:space="preserve"> </w:t>
      </w:r>
      <w:r w:rsidRPr="003C4DF6">
        <w:rPr>
          <w:rFonts w:asciiTheme="minorHAnsi" w:hAnsiTheme="minorHAnsi" w:cstheme="minorHAnsi"/>
          <w:b w:val="0"/>
          <w:bCs w:val="0"/>
        </w:rPr>
        <w:t>for</w:t>
      </w:r>
      <w:r w:rsidRPr="003C4DF6">
        <w:rPr>
          <w:rFonts w:asciiTheme="minorHAnsi" w:hAnsiTheme="minorHAnsi" w:cstheme="minorHAnsi"/>
          <w:b w:val="0"/>
          <w:bCs w:val="0"/>
          <w:spacing w:val="-4"/>
        </w:rPr>
        <w:t xml:space="preserve"> </w:t>
      </w:r>
      <w:r w:rsidRPr="003C4DF6">
        <w:rPr>
          <w:rFonts w:asciiTheme="minorHAnsi" w:hAnsiTheme="minorHAnsi" w:cstheme="minorHAnsi"/>
          <w:b w:val="0"/>
          <w:bCs w:val="0"/>
        </w:rPr>
        <w:t>20</w:t>
      </w:r>
      <w:r>
        <w:rPr>
          <w:rFonts w:asciiTheme="minorHAnsi" w:hAnsiTheme="minorHAnsi" w:cstheme="minorHAnsi"/>
          <w:b w:val="0"/>
          <w:bCs w:val="0"/>
        </w:rPr>
        <w:t>2</w:t>
      </w:r>
      <w:r w:rsidR="00D81D10">
        <w:rPr>
          <w:rFonts w:asciiTheme="minorHAnsi" w:hAnsiTheme="minorHAnsi" w:cstheme="minorHAnsi"/>
          <w:b w:val="0"/>
          <w:bCs w:val="0"/>
        </w:rPr>
        <w:t>2</w:t>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t>$</w:t>
      </w:r>
      <w:r w:rsidR="00D81D10">
        <w:rPr>
          <w:rFonts w:asciiTheme="minorHAnsi" w:hAnsiTheme="minorHAnsi" w:cstheme="minorHAnsi"/>
          <w:b w:val="0"/>
          <w:bCs w:val="0"/>
        </w:rPr>
        <w:t>9.38</w:t>
      </w:r>
    </w:p>
    <w:p w14:paraId="12F101D5" w14:textId="2DA58F91" w:rsidR="00D81D10" w:rsidRDefault="00D81D10" w:rsidP="002137B2">
      <w:pPr>
        <w:pStyle w:val="Heading2"/>
        <w:tabs>
          <w:tab w:val="left" w:pos="481"/>
        </w:tabs>
        <w:ind w:left="0" w:firstLine="0"/>
        <w:rPr>
          <w:rFonts w:asciiTheme="minorHAnsi" w:hAnsiTheme="minorHAnsi" w:cstheme="minorHAnsi"/>
          <w:b w:val="0"/>
          <w:bCs w:val="0"/>
        </w:rPr>
      </w:pPr>
      <w:r w:rsidRPr="003C4DF6">
        <w:rPr>
          <w:rFonts w:asciiTheme="minorHAnsi" w:hAnsiTheme="minorHAnsi" w:cstheme="minorHAnsi"/>
          <w:b w:val="0"/>
          <w:bCs w:val="0"/>
        </w:rPr>
        <w:t>Vote to approve</w:t>
      </w:r>
      <w:r>
        <w:rPr>
          <w:rFonts w:asciiTheme="minorHAnsi" w:hAnsiTheme="minorHAnsi" w:cstheme="minorHAnsi"/>
          <w:b w:val="0"/>
          <w:bCs w:val="0"/>
        </w:rPr>
        <w:t xml:space="preserve"> July</w:t>
      </w:r>
      <w:r w:rsidRPr="003C4DF6">
        <w:rPr>
          <w:rFonts w:asciiTheme="minorHAnsi" w:hAnsiTheme="minorHAnsi" w:cstheme="minorHAnsi"/>
          <w:b w:val="0"/>
          <w:bCs w:val="0"/>
        </w:rPr>
        <w:t>’s monthly list of abatements</w:t>
      </w:r>
      <w:r w:rsidRPr="003C4DF6">
        <w:rPr>
          <w:rFonts w:asciiTheme="minorHAnsi" w:hAnsiTheme="minorHAnsi" w:cstheme="minorHAnsi"/>
          <w:b w:val="0"/>
          <w:bCs w:val="0"/>
          <w:spacing w:val="-15"/>
        </w:rPr>
        <w:t xml:space="preserve"> </w:t>
      </w:r>
      <w:r w:rsidRPr="003C4DF6">
        <w:rPr>
          <w:rFonts w:asciiTheme="minorHAnsi" w:hAnsiTheme="minorHAnsi" w:cstheme="minorHAnsi"/>
          <w:b w:val="0"/>
          <w:bCs w:val="0"/>
        </w:rPr>
        <w:t>for</w:t>
      </w:r>
      <w:r w:rsidRPr="003C4DF6">
        <w:rPr>
          <w:rFonts w:asciiTheme="minorHAnsi" w:hAnsiTheme="minorHAnsi" w:cstheme="minorHAnsi"/>
          <w:b w:val="0"/>
          <w:bCs w:val="0"/>
          <w:spacing w:val="-4"/>
        </w:rPr>
        <w:t xml:space="preserve"> </w:t>
      </w:r>
      <w:r w:rsidRPr="003C4DF6">
        <w:rPr>
          <w:rFonts w:asciiTheme="minorHAnsi" w:hAnsiTheme="minorHAnsi" w:cstheme="minorHAnsi"/>
          <w:b w:val="0"/>
          <w:bCs w:val="0"/>
        </w:rPr>
        <w:t>20</w:t>
      </w:r>
      <w:r>
        <w:rPr>
          <w:rFonts w:asciiTheme="minorHAnsi" w:hAnsiTheme="minorHAnsi" w:cstheme="minorHAnsi"/>
          <w:b w:val="0"/>
          <w:bCs w:val="0"/>
        </w:rPr>
        <w:t>23</w:t>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t>$8,204.86</w:t>
      </w:r>
    </w:p>
    <w:p w14:paraId="08E9C24F" w14:textId="6D94F6F3" w:rsidR="007303D4" w:rsidRDefault="007303D4" w:rsidP="00EA7655">
      <w:pPr>
        <w:pStyle w:val="Heading2"/>
        <w:tabs>
          <w:tab w:val="left" w:pos="482"/>
        </w:tabs>
        <w:ind w:left="0" w:firstLine="0"/>
        <w:rPr>
          <w:rFonts w:asciiTheme="minorHAnsi" w:hAnsiTheme="minorHAnsi" w:cstheme="minorHAnsi"/>
        </w:rPr>
      </w:pPr>
      <w:r w:rsidRPr="007303D4">
        <w:rPr>
          <w:rFonts w:asciiTheme="minorHAnsi" w:hAnsiTheme="minorHAnsi" w:cstheme="minorHAnsi"/>
        </w:rPr>
        <w:t xml:space="preserve">Chapterland: </w:t>
      </w:r>
    </w:p>
    <w:p w14:paraId="5FE6227B" w14:textId="1C930CBE" w:rsidR="007303D4" w:rsidRPr="005A03D0" w:rsidRDefault="007303D4" w:rsidP="00EA7655">
      <w:pPr>
        <w:pStyle w:val="Heading2"/>
        <w:tabs>
          <w:tab w:val="left" w:pos="482"/>
        </w:tabs>
        <w:ind w:left="0" w:firstLine="0"/>
        <w:rPr>
          <w:rFonts w:asciiTheme="minorHAnsi" w:hAnsiTheme="minorHAnsi" w:cstheme="minorHAnsi"/>
          <w:b w:val="0"/>
          <w:bCs w:val="0"/>
        </w:rPr>
      </w:pPr>
      <w:r w:rsidRPr="005A03D0">
        <w:rPr>
          <w:rFonts w:asciiTheme="minorHAnsi" w:hAnsiTheme="minorHAnsi" w:cstheme="minorHAnsi"/>
          <w:b w:val="0"/>
          <w:bCs w:val="0"/>
        </w:rPr>
        <w:t xml:space="preserve">The Board needs </w:t>
      </w:r>
      <w:r w:rsidR="004E1C03">
        <w:rPr>
          <w:rFonts w:asciiTheme="minorHAnsi" w:hAnsiTheme="minorHAnsi" w:cstheme="minorHAnsi"/>
          <w:b w:val="0"/>
          <w:bCs w:val="0"/>
        </w:rPr>
        <w:t>to review the forest management plan and sign the certificate for the following Chapter 61 Forest property;</w:t>
      </w:r>
    </w:p>
    <w:p w14:paraId="21712D89" w14:textId="7F7DAA4C" w:rsidR="007303D4" w:rsidRDefault="004E1C03" w:rsidP="00826CA3">
      <w:pPr>
        <w:pStyle w:val="Heading2"/>
        <w:numPr>
          <w:ilvl w:val="0"/>
          <w:numId w:val="29"/>
        </w:numPr>
        <w:tabs>
          <w:tab w:val="left" w:pos="482"/>
        </w:tabs>
        <w:rPr>
          <w:rFonts w:asciiTheme="minorHAnsi" w:hAnsiTheme="minorHAnsi" w:cstheme="minorHAnsi"/>
          <w:b w:val="0"/>
          <w:bCs w:val="0"/>
        </w:rPr>
      </w:pPr>
      <w:r>
        <w:rPr>
          <w:rFonts w:asciiTheme="minorHAnsi" w:hAnsiTheme="minorHAnsi" w:cstheme="minorHAnsi"/>
          <w:b w:val="0"/>
          <w:bCs w:val="0"/>
        </w:rPr>
        <w:t>R25/3 Warren Ramsey</w:t>
      </w:r>
    </w:p>
    <w:p w14:paraId="697A2348" w14:textId="4C3B4363" w:rsidR="008647A5" w:rsidRDefault="008647A5" w:rsidP="008647A5">
      <w:pPr>
        <w:pStyle w:val="Heading2"/>
        <w:tabs>
          <w:tab w:val="left" w:pos="482"/>
        </w:tabs>
        <w:ind w:left="0" w:firstLine="0"/>
        <w:rPr>
          <w:rFonts w:asciiTheme="minorHAnsi" w:hAnsiTheme="minorHAnsi" w:cstheme="minorHAnsi"/>
          <w:b w:val="0"/>
          <w:bCs w:val="0"/>
        </w:rPr>
      </w:pPr>
      <w:r>
        <w:rPr>
          <w:rFonts w:asciiTheme="minorHAnsi" w:hAnsiTheme="minorHAnsi" w:cstheme="minorHAnsi"/>
          <w:b w:val="0"/>
          <w:bCs w:val="0"/>
        </w:rPr>
        <w:t>The Board needs to give the Principal Assessor permission to sign and have notarized the lien for the property shown above.</w:t>
      </w:r>
    </w:p>
    <w:p w14:paraId="56A40D5A" w14:textId="39701542" w:rsidR="00E54EC3" w:rsidRPr="00E54EC3" w:rsidRDefault="00E54EC3" w:rsidP="00E54EC3">
      <w:pPr>
        <w:pStyle w:val="Heading2"/>
        <w:tabs>
          <w:tab w:val="left" w:pos="482"/>
        </w:tabs>
        <w:ind w:left="0" w:firstLine="0"/>
        <w:rPr>
          <w:rFonts w:asciiTheme="minorHAnsi" w:hAnsiTheme="minorHAnsi" w:cstheme="minorHAnsi"/>
          <w:b w:val="0"/>
          <w:bCs w:val="0"/>
        </w:rPr>
      </w:pPr>
      <w:r w:rsidRPr="00E54EC3">
        <w:rPr>
          <w:rFonts w:asciiTheme="minorHAnsi" w:hAnsiTheme="minorHAnsi" w:cstheme="minorHAnsi"/>
          <w:b w:val="0"/>
          <w:bCs w:val="0"/>
        </w:rPr>
        <w:t xml:space="preserve">The Board needs to sign the notices of late application for Viola Bernard at </w:t>
      </w:r>
      <w:r>
        <w:rPr>
          <w:rFonts w:asciiTheme="minorHAnsi" w:hAnsiTheme="minorHAnsi" w:cstheme="minorHAnsi"/>
          <w:b w:val="0"/>
          <w:bCs w:val="0"/>
        </w:rPr>
        <w:t>R28/9-18 for Chapter 61B</w:t>
      </w:r>
      <w:r w:rsidR="00C96698">
        <w:rPr>
          <w:rFonts w:asciiTheme="minorHAnsi" w:hAnsiTheme="minorHAnsi" w:cstheme="minorHAnsi"/>
          <w:b w:val="0"/>
          <w:bCs w:val="0"/>
        </w:rPr>
        <w:t>.</w:t>
      </w:r>
      <w:r>
        <w:rPr>
          <w:rFonts w:asciiTheme="minorHAnsi" w:hAnsiTheme="minorHAnsi" w:cstheme="minorHAnsi"/>
          <w:b w:val="0"/>
          <w:bCs w:val="0"/>
        </w:rPr>
        <w:t xml:space="preserve"> </w:t>
      </w:r>
    </w:p>
    <w:p w14:paraId="27AC5684" w14:textId="0F4A742D" w:rsidR="00B77EA6" w:rsidRDefault="00B77EA6" w:rsidP="008647A5">
      <w:pPr>
        <w:pStyle w:val="Heading2"/>
        <w:tabs>
          <w:tab w:val="left" w:pos="482"/>
        </w:tabs>
        <w:ind w:left="0" w:firstLine="0"/>
        <w:rPr>
          <w:rFonts w:asciiTheme="minorHAnsi" w:hAnsiTheme="minorHAnsi" w:cstheme="minorHAnsi"/>
          <w:b w:val="0"/>
          <w:bCs w:val="0"/>
        </w:rPr>
      </w:pPr>
      <w:r>
        <w:rPr>
          <w:rFonts w:asciiTheme="minorHAnsi" w:hAnsiTheme="minorHAnsi" w:cstheme="minorHAnsi"/>
          <w:b w:val="0"/>
          <w:bCs w:val="0"/>
        </w:rPr>
        <w:t>FYI New legislation changed the due date for Chapterland applications to December 1</w:t>
      </w:r>
      <w:r w:rsidRPr="00B77EA6">
        <w:rPr>
          <w:rFonts w:asciiTheme="minorHAnsi" w:hAnsiTheme="minorHAnsi" w:cstheme="minorHAnsi"/>
          <w:b w:val="0"/>
          <w:bCs w:val="0"/>
          <w:vertAlign w:val="superscript"/>
        </w:rPr>
        <w:t>st</w:t>
      </w:r>
      <w:r>
        <w:rPr>
          <w:rFonts w:asciiTheme="minorHAnsi" w:hAnsiTheme="minorHAnsi" w:cstheme="minorHAnsi"/>
          <w:b w:val="0"/>
          <w:bCs w:val="0"/>
        </w:rPr>
        <w:t xml:space="preserve"> instead of October 1</w:t>
      </w:r>
      <w:r w:rsidRPr="00B77EA6">
        <w:rPr>
          <w:rFonts w:asciiTheme="minorHAnsi" w:hAnsiTheme="minorHAnsi" w:cstheme="minorHAnsi"/>
          <w:b w:val="0"/>
          <w:bCs w:val="0"/>
          <w:vertAlign w:val="superscript"/>
        </w:rPr>
        <w:t>st</w:t>
      </w:r>
      <w:r>
        <w:rPr>
          <w:rFonts w:asciiTheme="minorHAnsi" w:hAnsiTheme="minorHAnsi" w:cstheme="minorHAnsi"/>
          <w:b w:val="0"/>
          <w:bCs w:val="0"/>
        </w:rPr>
        <w:t>, extending the due date by 2 months. Applications have not been updated yet with the new date. We will be mailing existing applications out at the end of August.</w:t>
      </w:r>
    </w:p>
    <w:p w14:paraId="4FF46A23" w14:textId="7BAB40B2" w:rsidR="005A03D0" w:rsidRDefault="005A03D0" w:rsidP="005A03D0">
      <w:pPr>
        <w:pStyle w:val="Heading2"/>
        <w:tabs>
          <w:tab w:val="left" w:pos="482"/>
        </w:tabs>
        <w:ind w:left="0" w:firstLine="0"/>
        <w:rPr>
          <w:rFonts w:asciiTheme="minorHAnsi" w:hAnsiTheme="minorHAnsi" w:cstheme="minorHAnsi"/>
        </w:rPr>
      </w:pPr>
      <w:r>
        <w:rPr>
          <w:rFonts w:asciiTheme="minorHAnsi" w:hAnsiTheme="minorHAnsi" w:cstheme="minorHAnsi"/>
        </w:rPr>
        <w:t>T</w:t>
      </w:r>
      <w:r w:rsidRPr="005A03D0">
        <w:rPr>
          <w:rFonts w:asciiTheme="minorHAnsi" w:hAnsiTheme="minorHAnsi" w:cstheme="minorHAnsi"/>
        </w:rPr>
        <w:t>ax rate:</w:t>
      </w:r>
    </w:p>
    <w:p w14:paraId="393A4312" w14:textId="05338230" w:rsidR="005A03D0" w:rsidRPr="005A03D0" w:rsidRDefault="005A03D0" w:rsidP="005A03D0">
      <w:pPr>
        <w:pStyle w:val="Heading2"/>
        <w:tabs>
          <w:tab w:val="left" w:pos="482"/>
        </w:tabs>
        <w:ind w:left="0" w:firstLine="0"/>
        <w:rPr>
          <w:rFonts w:asciiTheme="minorHAnsi" w:hAnsiTheme="minorHAnsi" w:cstheme="minorHAnsi"/>
          <w:b w:val="0"/>
          <w:bCs w:val="0"/>
        </w:rPr>
      </w:pPr>
      <w:r w:rsidRPr="005A03D0">
        <w:rPr>
          <w:rFonts w:asciiTheme="minorHAnsi" w:hAnsiTheme="minorHAnsi" w:cstheme="minorHAnsi"/>
          <w:b w:val="0"/>
          <w:bCs w:val="0"/>
        </w:rPr>
        <w:t xml:space="preserve">The Board </w:t>
      </w:r>
      <w:r w:rsidR="00EC1CB5">
        <w:rPr>
          <w:rFonts w:asciiTheme="minorHAnsi" w:hAnsiTheme="minorHAnsi" w:cstheme="minorHAnsi"/>
          <w:b w:val="0"/>
          <w:bCs w:val="0"/>
        </w:rPr>
        <w:t>was notified by e</w:t>
      </w:r>
      <w:r w:rsidR="004E1C03">
        <w:rPr>
          <w:rFonts w:asciiTheme="minorHAnsi" w:hAnsiTheme="minorHAnsi" w:cstheme="minorHAnsi"/>
          <w:b w:val="0"/>
          <w:bCs w:val="0"/>
        </w:rPr>
        <w:t>-</w:t>
      </w:r>
      <w:r w:rsidR="00EC1CB5">
        <w:rPr>
          <w:rFonts w:asciiTheme="minorHAnsi" w:hAnsiTheme="minorHAnsi" w:cstheme="minorHAnsi"/>
          <w:b w:val="0"/>
          <w:bCs w:val="0"/>
        </w:rPr>
        <w:t>mail,</w:t>
      </w:r>
      <w:r w:rsidRPr="005A03D0">
        <w:rPr>
          <w:rFonts w:asciiTheme="minorHAnsi" w:hAnsiTheme="minorHAnsi" w:cstheme="minorHAnsi"/>
          <w:b w:val="0"/>
          <w:bCs w:val="0"/>
        </w:rPr>
        <w:t xml:space="preserve"> to</w:t>
      </w:r>
      <w:r>
        <w:rPr>
          <w:rFonts w:asciiTheme="minorHAnsi" w:hAnsiTheme="minorHAnsi" w:cstheme="minorHAnsi"/>
          <w:b w:val="0"/>
          <w:bCs w:val="0"/>
        </w:rPr>
        <w:t xml:space="preserve"> vote and sign in the DOR’s gateway system The </w:t>
      </w:r>
      <w:r w:rsidR="00EC1CB5">
        <w:rPr>
          <w:rFonts w:asciiTheme="minorHAnsi" w:hAnsiTheme="minorHAnsi" w:cstheme="minorHAnsi"/>
          <w:b w:val="0"/>
          <w:bCs w:val="0"/>
        </w:rPr>
        <w:t>LA13A Amended Tax Base Levy Growth</w:t>
      </w:r>
      <w:r w:rsidR="004E1C03">
        <w:rPr>
          <w:rFonts w:asciiTheme="minorHAnsi" w:hAnsiTheme="minorHAnsi" w:cstheme="minorHAnsi"/>
          <w:b w:val="0"/>
          <w:bCs w:val="0"/>
        </w:rPr>
        <w:t>. This form was signed electronically by Pam and Nancy and was approved by the DOR.</w:t>
      </w:r>
    </w:p>
    <w:p w14:paraId="6D83F467" w14:textId="75AD8CC9" w:rsidR="00CE7697" w:rsidRDefault="00CE7697" w:rsidP="00EA7655">
      <w:pPr>
        <w:pStyle w:val="Heading2"/>
        <w:tabs>
          <w:tab w:val="left" w:pos="482"/>
        </w:tabs>
        <w:ind w:left="0" w:firstLine="0"/>
        <w:rPr>
          <w:rFonts w:asciiTheme="minorHAnsi" w:hAnsiTheme="minorHAnsi" w:cstheme="minorHAnsi"/>
        </w:rPr>
      </w:pPr>
      <w:r w:rsidRPr="00CE7697">
        <w:rPr>
          <w:rFonts w:asciiTheme="minorHAnsi" w:hAnsiTheme="minorHAnsi" w:cstheme="minorHAnsi"/>
        </w:rPr>
        <w:t>Appellate Tax Board</w:t>
      </w:r>
      <w:r>
        <w:rPr>
          <w:rFonts w:asciiTheme="minorHAnsi" w:hAnsiTheme="minorHAnsi" w:cstheme="minorHAnsi"/>
        </w:rPr>
        <w:t>:</w:t>
      </w:r>
    </w:p>
    <w:p w14:paraId="25EFFA44" w14:textId="04928CE3" w:rsidR="00CE7697" w:rsidRDefault="003E7F60" w:rsidP="00CE7697">
      <w:pPr>
        <w:pStyle w:val="Heading2"/>
        <w:tabs>
          <w:tab w:val="left" w:pos="482"/>
        </w:tabs>
        <w:ind w:left="0" w:firstLine="0"/>
        <w:rPr>
          <w:rFonts w:asciiTheme="minorHAnsi" w:hAnsiTheme="minorHAnsi" w:cstheme="minorHAnsi"/>
          <w:b w:val="0"/>
          <w:bCs w:val="0"/>
        </w:rPr>
      </w:pPr>
      <w:r>
        <w:rPr>
          <w:rFonts w:asciiTheme="minorHAnsi" w:hAnsiTheme="minorHAnsi" w:cstheme="minorHAnsi"/>
          <w:b w:val="0"/>
          <w:bCs w:val="0"/>
        </w:rPr>
        <w:t xml:space="preserve">The cases </w:t>
      </w:r>
      <w:r w:rsidR="004E1C03">
        <w:rPr>
          <w:rFonts w:asciiTheme="minorHAnsi" w:hAnsiTheme="minorHAnsi" w:cstheme="minorHAnsi"/>
          <w:b w:val="0"/>
          <w:bCs w:val="0"/>
        </w:rPr>
        <w:t>pending with</w:t>
      </w:r>
      <w:r>
        <w:rPr>
          <w:rFonts w:asciiTheme="minorHAnsi" w:hAnsiTheme="minorHAnsi" w:cstheme="minorHAnsi"/>
          <w:b w:val="0"/>
          <w:bCs w:val="0"/>
        </w:rPr>
        <w:t xml:space="preserve"> </w:t>
      </w:r>
      <w:r w:rsidR="00637B54">
        <w:rPr>
          <w:rFonts w:asciiTheme="minorHAnsi" w:hAnsiTheme="minorHAnsi" w:cstheme="minorHAnsi"/>
          <w:b w:val="0"/>
          <w:bCs w:val="0"/>
        </w:rPr>
        <w:t>ZPT</w:t>
      </w:r>
      <w:r w:rsidR="00CE7697">
        <w:rPr>
          <w:rFonts w:asciiTheme="minorHAnsi" w:hAnsiTheme="minorHAnsi" w:cstheme="minorHAnsi"/>
          <w:b w:val="0"/>
          <w:bCs w:val="0"/>
        </w:rPr>
        <w:t xml:space="preserve"> Energy Solutions II, LLC v. Spencer Docket No.</w:t>
      </w:r>
      <w:r w:rsidR="00036BF4">
        <w:rPr>
          <w:rFonts w:asciiTheme="minorHAnsi" w:hAnsiTheme="minorHAnsi" w:cstheme="minorHAnsi"/>
          <w:b w:val="0"/>
          <w:bCs w:val="0"/>
        </w:rPr>
        <w:t>’s</w:t>
      </w:r>
      <w:r w:rsidR="00CE7697">
        <w:rPr>
          <w:rFonts w:asciiTheme="minorHAnsi" w:hAnsiTheme="minorHAnsi" w:cstheme="minorHAnsi"/>
          <w:b w:val="0"/>
          <w:bCs w:val="0"/>
        </w:rPr>
        <w:t xml:space="preserve"> F345684</w:t>
      </w:r>
      <w:r w:rsidR="00036BF4">
        <w:rPr>
          <w:rFonts w:asciiTheme="minorHAnsi" w:hAnsiTheme="minorHAnsi" w:cstheme="minorHAnsi"/>
          <w:b w:val="0"/>
          <w:bCs w:val="0"/>
        </w:rPr>
        <w:t xml:space="preserve">, F345685, F345682, &amp; F345683 for </w:t>
      </w:r>
      <w:r w:rsidR="004E1C03">
        <w:rPr>
          <w:rFonts w:asciiTheme="minorHAnsi" w:hAnsiTheme="minorHAnsi" w:cstheme="minorHAnsi"/>
          <w:b w:val="0"/>
          <w:bCs w:val="0"/>
        </w:rPr>
        <w:t>July 24</w:t>
      </w:r>
      <w:r w:rsidR="004E1C03" w:rsidRPr="004E1C03">
        <w:rPr>
          <w:rFonts w:asciiTheme="minorHAnsi" w:hAnsiTheme="minorHAnsi" w:cstheme="minorHAnsi"/>
          <w:b w:val="0"/>
          <w:bCs w:val="0"/>
          <w:vertAlign w:val="superscript"/>
        </w:rPr>
        <w:t>th</w:t>
      </w:r>
      <w:r w:rsidR="0060067D">
        <w:rPr>
          <w:rFonts w:asciiTheme="minorHAnsi" w:hAnsiTheme="minorHAnsi" w:cstheme="minorHAnsi"/>
          <w:b w:val="0"/>
          <w:bCs w:val="0"/>
          <w:vertAlign w:val="superscript"/>
        </w:rPr>
        <w:t xml:space="preserve"> </w:t>
      </w:r>
      <w:r w:rsidR="0060067D">
        <w:rPr>
          <w:rFonts w:asciiTheme="minorHAnsi" w:hAnsiTheme="minorHAnsi" w:cstheme="minorHAnsi"/>
          <w:b w:val="0"/>
          <w:bCs w:val="0"/>
        </w:rPr>
        <w:t>hearings for FY22</w:t>
      </w:r>
      <w:r>
        <w:rPr>
          <w:rFonts w:asciiTheme="minorHAnsi" w:hAnsiTheme="minorHAnsi" w:cstheme="minorHAnsi"/>
          <w:b w:val="0"/>
          <w:bCs w:val="0"/>
        </w:rPr>
        <w:t xml:space="preserve"> has been continued until </w:t>
      </w:r>
      <w:r w:rsidR="004E1C03">
        <w:rPr>
          <w:rFonts w:asciiTheme="minorHAnsi" w:hAnsiTheme="minorHAnsi" w:cstheme="minorHAnsi"/>
          <w:b w:val="0"/>
          <w:bCs w:val="0"/>
        </w:rPr>
        <w:t>September 25</w:t>
      </w:r>
      <w:r>
        <w:rPr>
          <w:rFonts w:asciiTheme="minorHAnsi" w:hAnsiTheme="minorHAnsi" w:cstheme="minorHAnsi"/>
          <w:b w:val="0"/>
          <w:bCs w:val="0"/>
        </w:rPr>
        <w:t>, 2023</w:t>
      </w:r>
      <w:r w:rsidR="0060067D">
        <w:rPr>
          <w:rFonts w:asciiTheme="minorHAnsi" w:hAnsiTheme="minorHAnsi" w:cstheme="minorHAnsi"/>
          <w:b w:val="0"/>
          <w:bCs w:val="0"/>
        </w:rPr>
        <w:t>.</w:t>
      </w:r>
      <w:r w:rsidR="00036BF4">
        <w:rPr>
          <w:rFonts w:asciiTheme="minorHAnsi" w:hAnsiTheme="minorHAnsi" w:cstheme="minorHAnsi"/>
          <w:b w:val="0"/>
          <w:bCs w:val="0"/>
        </w:rPr>
        <w:t xml:space="preserve"> </w:t>
      </w:r>
    </w:p>
    <w:p w14:paraId="208C1352" w14:textId="040CD2B0" w:rsidR="00383272" w:rsidRDefault="00383272" w:rsidP="00CE7697">
      <w:pPr>
        <w:pStyle w:val="Heading2"/>
        <w:tabs>
          <w:tab w:val="left" w:pos="482"/>
        </w:tabs>
        <w:ind w:left="0" w:firstLine="0"/>
        <w:rPr>
          <w:rFonts w:asciiTheme="minorHAnsi" w:hAnsiTheme="minorHAnsi" w:cstheme="minorHAnsi"/>
          <w:b w:val="0"/>
          <w:bCs w:val="0"/>
        </w:rPr>
      </w:pPr>
      <w:r>
        <w:rPr>
          <w:rFonts w:asciiTheme="minorHAnsi" w:hAnsiTheme="minorHAnsi" w:cstheme="minorHAnsi"/>
          <w:b w:val="0"/>
          <w:bCs w:val="0"/>
        </w:rPr>
        <w:t>ZPT Energy has again filed with the Appellate Tax Board for FY23. The documents were scanned to our attorney Jeffrey Blake from KP Law, along with a depreciation and valuation schedule, which is the same as their previous 3 PILOT agreements with the Town.</w:t>
      </w:r>
    </w:p>
    <w:p w14:paraId="18FEF463" w14:textId="5C54A7C2" w:rsidR="00383272" w:rsidRDefault="00383272" w:rsidP="00CE7697">
      <w:pPr>
        <w:pStyle w:val="Heading2"/>
        <w:tabs>
          <w:tab w:val="left" w:pos="482"/>
        </w:tabs>
        <w:ind w:left="0" w:firstLine="0"/>
        <w:rPr>
          <w:rFonts w:asciiTheme="minorHAnsi" w:hAnsiTheme="minorHAnsi" w:cstheme="minorHAnsi"/>
        </w:rPr>
      </w:pPr>
      <w:r w:rsidRPr="00383272">
        <w:rPr>
          <w:rFonts w:asciiTheme="minorHAnsi" w:hAnsiTheme="minorHAnsi" w:cstheme="minorHAnsi"/>
        </w:rPr>
        <w:t>Apportionment of taxes</w:t>
      </w:r>
      <w:r>
        <w:rPr>
          <w:rFonts w:asciiTheme="minorHAnsi" w:hAnsiTheme="minorHAnsi" w:cstheme="minorHAnsi"/>
        </w:rPr>
        <w:t>:</w:t>
      </w:r>
    </w:p>
    <w:p w14:paraId="48D03397" w14:textId="206985F7" w:rsidR="00383272" w:rsidRDefault="00383272" w:rsidP="00CE7697">
      <w:pPr>
        <w:pStyle w:val="Heading2"/>
        <w:tabs>
          <w:tab w:val="left" w:pos="482"/>
        </w:tabs>
        <w:ind w:left="0" w:firstLine="0"/>
        <w:rPr>
          <w:rFonts w:asciiTheme="minorHAnsi" w:hAnsiTheme="minorHAnsi" w:cstheme="minorHAnsi"/>
          <w:b w:val="0"/>
          <w:bCs w:val="0"/>
        </w:rPr>
      </w:pPr>
      <w:r>
        <w:rPr>
          <w:rFonts w:asciiTheme="minorHAnsi" w:hAnsiTheme="minorHAnsi" w:cstheme="minorHAnsi"/>
          <w:b w:val="0"/>
          <w:bCs w:val="0"/>
        </w:rPr>
        <w:t>The Board needs to vote on an apportionment of taxes for R37/13-1. Matthew and Gina Reardon have requested an apportionment of taxes for the FY23 Supplemental tax bill because the house was not owned by them for 28 days, from the time of occupancy to the time of sale.</w:t>
      </w:r>
    </w:p>
    <w:p w14:paraId="1F4056A9" w14:textId="27ECF0FB" w:rsidR="00E54EC3" w:rsidRDefault="00E54EC3" w:rsidP="00CE7697">
      <w:pPr>
        <w:pStyle w:val="Heading2"/>
        <w:tabs>
          <w:tab w:val="left" w:pos="482"/>
        </w:tabs>
        <w:ind w:left="0" w:firstLine="0"/>
        <w:rPr>
          <w:rFonts w:asciiTheme="minorHAnsi" w:hAnsiTheme="minorHAnsi" w:cstheme="minorHAnsi"/>
        </w:rPr>
      </w:pPr>
      <w:r>
        <w:rPr>
          <w:rFonts w:asciiTheme="minorHAnsi" w:hAnsiTheme="minorHAnsi" w:cstheme="minorHAnsi"/>
        </w:rPr>
        <w:t>Real Estate abatements</w:t>
      </w:r>
      <w:r w:rsidRPr="00E54EC3">
        <w:rPr>
          <w:rFonts w:asciiTheme="minorHAnsi" w:hAnsiTheme="minorHAnsi" w:cstheme="minorHAnsi"/>
        </w:rPr>
        <w:t>:</w:t>
      </w:r>
    </w:p>
    <w:p w14:paraId="31C74F8B" w14:textId="351AA188" w:rsidR="00E54EC3" w:rsidRPr="00E54EC3" w:rsidRDefault="00E54EC3" w:rsidP="00CE7697">
      <w:pPr>
        <w:pStyle w:val="Heading2"/>
        <w:tabs>
          <w:tab w:val="left" w:pos="482"/>
        </w:tabs>
        <w:ind w:left="0" w:firstLine="0"/>
        <w:rPr>
          <w:rFonts w:asciiTheme="minorHAnsi" w:hAnsiTheme="minorHAnsi" w:cstheme="minorHAnsi"/>
          <w:b w:val="0"/>
          <w:bCs w:val="0"/>
        </w:rPr>
      </w:pPr>
      <w:r w:rsidRPr="00E54EC3">
        <w:rPr>
          <w:rFonts w:asciiTheme="minorHAnsi" w:hAnsiTheme="minorHAnsi" w:cstheme="minorHAnsi"/>
          <w:b w:val="0"/>
          <w:bCs w:val="0"/>
        </w:rPr>
        <w:t xml:space="preserve">The Board needs to sign a notice of late application for </w:t>
      </w:r>
      <w:r>
        <w:rPr>
          <w:rFonts w:asciiTheme="minorHAnsi" w:hAnsiTheme="minorHAnsi" w:cstheme="minorHAnsi"/>
          <w:b w:val="0"/>
          <w:bCs w:val="0"/>
        </w:rPr>
        <w:t>FY23 (or early for FY24) R28/9-18 for Viola Bernard.</w:t>
      </w:r>
    </w:p>
    <w:bookmarkEnd w:id="2"/>
    <w:p w14:paraId="061F8EA3" w14:textId="77777777" w:rsidR="008647A5" w:rsidRDefault="008647A5" w:rsidP="0094086F">
      <w:pPr>
        <w:pStyle w:val="NoSpacing"/>
        <w:rPr>
          <w:rFonts w:cstheme="minorHAnsi"/>
        </w:rPr>
      </w:pPr>
    </w:p>
    <w:p w14:paraId="772413B3" w14:textId="77777777" w:rsidR="00383272" w:rsidRDefault="00383272" w:rsidP="008647A5">
      <w:pPr>
        <w:pStyle w:val="Heading2"/>
        <w:tabs>
          <w:tab w:val="left" w:pos="482"/>
        </w:tabs>
        <w:ind w:left="0" w:firstLine="0"/>
        <w:rPr>
          <w:rFonts w:asciiTheme="minorHAnsi" w:hAnsiTheme="minorHAnsi" w:cstheme="minorHAnsi"/>
        </w:rPr>
      </w:pPr>
    </w:p>
    <w:p w14:paraId="4A57DD8E" w14:textId="77777777" w:rsidR="00383272" w:rsidRDefault="00383272" w:rsidP="008647A5">
      <w:pPr>
        <w:pStyle w:val="Heading2"/>
        <w:tabs>
          <w:tab w:val="left" w:pos="482"/>
        </w:tabs>
        <w:ind w:left="0" w:firstLine="0"/>
        <w:rPr>
          <w:rFonts w:asciiTheme="minorHAnsi" w:hAnsiTheme="minorHAnsi" w:cstheme="minorHAnsi"/>
        </w:rPr>
      </w:pPr>
    </w:p>
    <w:p w14:paraId="4AE5D1F1" w14:textId="77777777" w:rsidR="009852D5" w:rsidRDefault="009852D5" w:rsidP="00383272">
      <w:pPr>
        <w:pStyle w:val="NoSpacing"/>
        <w:jc w:val="center"/>
        <w:rPr>
          <w:rFonts w:cstheme="minorHAnsi"/>
        </w:rPr>
      </w:pPr>
    </w:p>
    <w:p w14:paraId="2E407CD8" w14:textId="6B482CA6" w:rsidR="00383272" w:rsidRPr="00B057A1" w:rsidRDefault="00383272" w:rsidP="00383272">
      <w:pPr>
        <w:pStyle w:val="NoSpacing"/>
        <w:jc w:val="center"/>
        <w:rPr>
          <w:rFonts w:cstheme="minorHAnsi"/>
        </w:rPr>
      </w:pPr>
      <w:r w:rsidRPr="00B057A1">
        <w:rPr>
          <w:rFonts w:cstheme="minorHAnsi"/>
        </w:rPr>
        <w:t xml:space="preserve">BOARD OF ASSESSORS </w:t>
      </w:r>
    </w:p>
    <w:p w14:paraId="7B0241FB" w14:textId="77777777" w:rsidR="00383272" w:rsidRPr="00B057A1" w:rsidRDefault="00383272" w:rsidP="00383272">
      <w:pPr>
        <w:pStyle w:val="NoSpacing"/>
        <w:jc w:val="center"/>
        <w:rPr>
          <w:rFonts w:cstheme="minorHAnsi"/>
          <w:b/>
          <w:bCs/>
        </w:rPr>
      </w:pPr>
      <w:r w:rsidRPr="00B057A1">
        <w:rPr>
          <w:rFonts w:cstheme="minorHAnsi"/>
          <w:b/>
          <w:bCs/>
        </w:rPr>
        <w:t>REGULAR MEETING AGENDA</w:t>
      </w:r>
    </w:p>
    <w:p w14:paraId="27F9047C" w14:textId="20AA4062" w:rsidR="00383272" w:rsidRDefault="00383272" w:rsidP="00383272">
      <w:pPr>
        <w:pStyle w:val="Heading2"/>
        <w:tabs>
          <w:tab w:val="left" w:pos="482"/>
        </w:tabs>
        <w:ind w:left="0" w:firstLine="0"/>
        <w:jc w:val="center"/>
        <w:rPr>
          <w:rFonts w:cstheme="minorHAnsi"/>
          <w:b w:val="0"/>
          <w:bCs w:val="0"/>
        </w:rPr>
      </w:pPr>
      <w:r w:rsidRPr="00383272">
        <w:rPr>
          <w:rFonts w:cstheme="minorHAnsi"/>
          <w:b w:val="0"/>
          <w:bCs w:val="0"/>
        </w:rPr>
        <w:t>August 14, 2023 @ 4:00 PM</w:t>
      </w:r>
    </w:p>
    <w:p w14:paraId="1D7872BB" w14:textId="55888B12" w:rsidR="00383272" w:rsidRDefault="00383272" w:rsidP="00383272">
      <w:pPr>
        <w:pStyle w:val="Heading2"/>
        <w:tabs>
          <w:tab w:val="left" w:pos="482"/>
        </w:tabs>
        <w:ind w:left="0" w:firstLine="0"/>
        <w:jc w:val="center"/>
        <w:rPr>
          <w:rFonts w:cstheme="minorHAnsi"/>
          <w:b w:val="0"/>
          <w:bCs w:val="0"/>
        </w:rPr>
      </w:pPr>
      <w:r>
        <w:rPr>
          <w:rFonts w:cstheme="minorHAnsi"/>
          <w:b w:val="0"/>
          <w:bCs w:val="0"/>
        </w:rPr>
        <w:t>(Continued)</w:t>
      </w:r>
    </w:p>
    <w:p w14:paraId="127E6B99" w14:textId="77777777" w:rsidR="00E54EC3" w:rsidRPr="00383272" w:rsidRDefault="00E54EC3" w:rsidP="00383272">
      <w:pPr>
        <w:pStyle w:val="Heading2"/>
        <w:tabs>
          <w:tab w:val="left" w:pos="482"/>
        </w:tabs>
        <w:ind w:left="0" w:firstLine="0"/>
        <w:jc w:val="center"/>
        <w:rPr>
          <w:rFonts w:asciiTheme="minorHAnsi" w:hAnsiTheme="minorHAnsi" w:cstheme="minorHAnsi"/>
          <w:b w:val="0"/>
          <w:bCs w:val="0"/>
        </w:rPr>
      </w:pPr>
    </w:p>
    <w:p w14:paraId="15A31C8B" w14:textId="77777777" w:rsidR="00E54EC3" w:rsidRDefault="00E54EC3" w:rsidP="00E54EC3">
      <w:pPr>
        <w:pStyle w:val="Heading2"/>
        <w:tabs>
          <w:tab w:val="left" w:pos="482"/>
        </w:tabs>
        <w:ind w:left="0" w:firstLine="0"/>
        <w:rPr>
          <w:rFonts w:asciiTheme="minorHAnsi" w:hAnsiTheme="minorHAnsi" w:cstheme="minorHAnsi"/>
        </w:rPr>
      </w:pPr>
      <w:r>
        <w:rPr>
          <w:rFonts w:asciiTheme="minorHAnsi" w:hAnsiTheme="minorHAnsi" w:cstheme="minorHAnsi"/>
        </w:rPr>
        <w:t xml:space="preserve">Old Business: </w:t>
      </w:r>
      <w:bookmarkStart w:id="3" w:name="_Hlk137112466"/>
    </w:p>
    <w:bookmarkEnd w:id="3"/>
    <w:p w14:paraId="2D8AB745" w14:textId="77777777" w:rsidR="00E54EC3" w:rsidRPr="00141560" w:rsidRDefault="00E54EC3" w:rsidP="00E54EC3">
      <w:pPr>
        <w:pStyle w:val="Heading2"/>
        <w:tabs>
          <w:tab w:val="left" w:pos="482"/>
        </w:tabs>
        <w:ind w:left="0" w:firstLine="0"/>
        <w:rPr>
          <w:rFonts w:asciiTheme="minorHAnsi" w:hAnsiTheme="minorHAnsi" w:cstheme="minorHAnsi"/>
          <w:b w:val="0"/>
          <w:bCs w:val="0"/>
        </w:rPr>
      </w:pPr>
      <w:r>
        <w:rPr>
          <w:rFonts w:asciiTheme="minorHAnsi" w:hAnsiTheme="minorHAnsi" w:cstheme="minorHAnsi"/>
          <w:b w:val="0"/>
          <w:bCs w:val="0"/>
        </w:rPr>
        <w:t>Nothing at this time</w:t>
      </w:r>
    </w:p>
    <w:p w14:paraId="1E20C72E" w14:textId="77777777" w:rsidR="00E54EC3" w:rsidRDefault="00E54EC3" w:rsidP="00E54EC3">
      <w:pPr>
        <w:pStyle w:val="Heading2"/>
        <w:tabs>
          <w:tab w:val="left" w:pos="482"/>
        </w:tabs>
        <w:ind w:left="0" w:firstLine="0"/>
        <w:rPr>
          <w:rFonts w:asciiTheme="minorHAnsi" w:hAnsiTheme="minorHAnsi" w:cstheme="minorHAnsi"/>
        </w:rPr>
      </w:pPr>
      <w:r w:rsidRPr="00B057A1">
        <w:rPr>
          <w:rFonts w:asciiTheme="minorHAnsi" w:hAnsiTheme="minorHAnsi" w:cstheme="minorHAnsi"/>
        </w:rPr>
        <w:t>New</w:t>
      </w:r>
      <w:r w:rsidRPr="00B057A1">
        <w:rPr>
          <w:rFonts w:asciiTheme="minorHAnsi" w:hAnsiTheme="minorHAnsi" w:cstheme="minorHAnsi"/>
          <w:spacing w:val="-2"/>
        </w:rPr>
        <w:t xml:space="preserve"> </w:t>
      </w:r>
      <w:r w:rsidRPr="00B057A1">
        <w:rPr>
          <w:rFonts w:asciiTheme="minorHAnsi" w:hAnsiTheme="minorHAnsi" w:cstheme="minorHAnsi"/>
        </w:rPr>
        <w:t>Business:</w:t>
      </w:r>
    </w:p>
    <w:p w14:paraId="6A85F4F1" w14:textId="77777777" w:rsidR="00E54EC3" w:rsidRDefault="00E54EC3" w:rsidP="00E54EC3">
      <w:pPr>
        <w:pStyle w:val="NoSpacing"/>
        <w:rPr>
          <w:rFonts w:cstheme="minorHAnsi"/>
        </w:rPr>
      </w:pPr>
      <w:r>
        <w:rPr>
          <w:rFonts w:cstheme="minorHAnsi"/>
        </w:rPr>
        <w:t>Anything business that may arise from this posting to the meeting.</w:t>
      </w:r>
    </w:p>
    <w:p w14:paraId="3012BB76" w14:textId="77777777" w:rsidR="00E54EC3" w:rsidRDefault="00E54EC3" w:rsidP="00E54EC3">
      <w:pPr>
        <w:pStyle w:val="NoSpacing"/>
        <w:rPr>
          <w:rFonts w:cstheme="minorHAnsi"/>
        </w:rPr>
      </w:pPr>
      <w:r>
        <w:rPr>
          <w:rFonts w:cstheme="minorHAnsi"/>
        </w:rPr>
        <w:t>The meeting will reconvene after the executive session has been adjourned.</w:t>
      </w:r>
    </w:p>
    <w:p w14:paraId="567A0F3B" w14:textId="77777777" w:rsidR="00383272" w:rsidRDefault="00383272" w:rsidP="008647A5">
      <w:pPr>
        <w:pStyle w:val="Heading2"/>
        <w:tabs>
          <w:tab w:val="left" w:pos="482"/>
        </w:tabs>
        <w:ind w:left="0" w:firstLine="0"/>
        <w:rPr>
          <w:rFonts w:asciiTheme="minorHAnsi" w:hAnsiTheme="minorHAnsi" w:cstheme="minorHAnsi"/>
        </w:rPr>
      </w:pPr>
    </w:p>
    <w:p w14:paraId="39365803" w14:textId="5F833374" w:rsidR="008647A5" w:rsidRPr="00C36935" w:rsidRDefault="008647A5" w:rsidP="008647A5">
      <w:pPr>
        <w:pStyle w:val="Heading2"/>
        <w:tabs>
          <w:tab w:val="left" w:pos="482"/>
        </w:tabs>
        <w:ind w:left="0" w:firstLine="0"/>
        <w:rPr>
          <w:rFonts w:asciiTheme="minorHAnsi" w:hAnsiTheme="minorHAnsi" w:cstheme="minorHAnsi"/>
        </w:rPr>
      </w:pPr>
      <w:r>
        <w:rPr>
          <w:rFonts w:asciiTheme="minorHAnsi" w:hAnsiTheme="minorHAnsi" w:cstheme="minorHAnsi"/>
        </w:rPr>
        <w:t>EXECUTIVE SESSION</w:t>
      </w:r>
      <w:r w:rsidRPr="00C36935">
        <w:rPr>
          <w:rFonts w:asciiTheme="minorHAnsi" w:hAnsiTheme="minorHAnsi" w:cstheme="minorHAnsi"/>
        </w:rPr>
        <w:t>:</w:t>
      </w:r>
    </w:p>
    <w:p w14:paraId="74DB2D66" w14:textId="77777777" w:rsidR="008647A5" w:rsidRDefault="008647A5" w:rsidP="008647A5">
      <w:pPr>
        <w:pStyle w:val="NoSpacing"/>
        <w:rPr>
          <w:rFonts w:cstheme="minorHAnsi"/>
        </w:rPr>
      </w:pPr>
      <w:r w:rsidRPr="00A3791D">
        <w:rPr>
          <w:rFonts w:cstheme="minorHAnsi"/>
        </w:rPr>
        <w:t>The Board needs to enter executive session G.L. c. 30A, §21 (a) purpose 7</w:t>
      </w:r>
      <w:r>
        <w:rPr>
          <w:rFonts w:cstheme="minorHAnsi"/>
        </w:rPr>
        <w:t xml:space="preserve"> -</w:t>
      </w:r>
      <w:r w:rsidRPr="00A3791D">
        <w:rPr>
          <w:rFonts w:cstheme="minorHAnsi"/>
        </w:rPr>
        <w:t xml:space="preserve"> </w:t>
      </w:r>
      <w:r w:rsidRPr="00A3791D">
        <w:rPr>
          <w:rFonts w:cstheme="minorHAnsi"/>
          <w:color w:val="333333"/>
          <w:shd w:val="clear" w:color="auto" w:fill="FFFFFF"/>
        </w:rPr>
        <w:t>To comply with, or act under the authority of, any general or special law or federal grant-in-aid requirements,</w:t>
      </w:r>
      <w:r>
        <w:rPr>
          <w:rFonts w:cstheme="minorHAnsi"/>
          <w:color w:val="333333"/>
          <w:shd w:val="clear" w:color="auto" w:fill="FFFFFF"/>
        </w:rPr>
        <w:t xml:space="preserve"> </w:t>
      </w:r>
      <w:r w:rsidRPr="00A3791D">
        <w:rPr>
          <w:rFonts w:cstheme="minorHAnsi"/>
        </w:rPr>
        <w:t xml:space="preserve">citing the </w:t>
      </w:r>
    </w:p>
    <w:p w14:paraId="176998BE" w14:textId="77777777" w:rsidR="008647A5" w:rsidRDefault="008647A5" w:rsidP="008647A5">
      <w:pPr>
        <w:rPr>
          <w:rFonts w:eastAsia="Times New Roman" w:cstheme="minorHAnsi"/>
        </w:rPr>
      </w:pPr>
      <w:r w:rsidRPr="00CD114D">
        <w:rPr>
          <w:rFonts w:cstheme="minorHAnsi"/>
        </w:rPr>
        <w:t xml:space="preserve">statutory right to privacy to discuss </w:t>
      </w:r>
      <w:r w:rsidRPr="00CD114D">
        <w:rPr>
          <w:rFonts w:eastAsia="Times New Roman"/>
        </w:rPr>
        <w:t>Applications for Statutory Exemptions (Ch 59 § 60</w:t>
      </w:r>
      <w:r>
        <w:rPr>
          <w:rFonts w:eastAsia="Times New Roman"/>
        </w:rPr>
        <w:t>)</w:t>
      </w:r>
      <w:r w:rsidRPr="00F77471">
        <w:rPr>
          <w:rFonts w:eastAsia="Times New Roman"/>
        </w:rPr>
        <w:t xml:space="preserve"> </w:t>
      </w:r>
      <w:r>
        <w:rPr>
          <w:rFonts w:eastAsia="Times New Roman"/>
        </w:rPr>
        <w:t>and</w:t>
      </w:r>
      <w:r w:rsidRPr="00864B7B">
        <w:rPr>
          <w:rFonts w:eastAsia="Times New Roman" w:cstheme="minorHAnsi"/>
        </w:rPr>
        <w:t xml:space="preserve"> Chapterland applications (Chapter 61 § 1 &amp; 2, 61A § 6 &amp; 61B §3).</w:t>
      </w:r>
    </w:p>
    <w:p w14:paraId="6AE0BA47" w14:textId="2FB7CCBE" w:rsidR="00396B34" w:rsidRDefault="008647A5" w:rsidP="0094086F">
      <w:pPr>
        <w:pStyle w:val="NoSpacing"/>
        <w:rPr>
          <w:rFonts w:cstheme="minorHAnsi"/>
        </w:rPr>
      </w:pPr>
      <w:r w:rsidRPr="00B057A1">
        <w:rPr>
          <w:rFonts w:cstheme="minorHAnsi"/>
          <w:noProof/>
        </w:rPr>
        <w:drawing>
          <wp:anchor distT="0" distB="0" distL="114300" distR="114300" simplePos="0" relativeHeight="251658240" behindDoc="0" locked="0" layoutInCell="1" allowOverlap="1" wp14:anchorId="491D9C38" wp14:editId="4AFF558E">
            <wp:simplePos x="0" y="0"/>
            <wp:positionH relativeFrom="column">
              <wp:posOffset>-19050</wp:posOffset>
            </wp:positionH>
            <wp:positionV relativeFrom="paragraph">
              <wp:posOffset>38100</wp:posOffset>
            </wp:positionV>
            <wp:extent cx="1285875" cy="430967"/>
            <wp:effectExtent l="0" t="0" r="0" b="762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875" cy="430967"/>
                    </a:xfrm>
                    <a:prstGeom prst="rect">
                      <a:avLst/>
                    </a:prstGeom>
                  </pic:spPr>
                </pic:pic>
              </a:graphicData>
            </a:graphic>
          </wp:anchor>
        </w:drawing>
      </w:r>
    </w:p>
    <w:p w14:paraId="0C7D8375" w14:textId="4628D0CF" w:rsidR="00396B34" w:rsidRDefault="00396B34" w:rsidP="0094086F">
      <w:pPr>
        <w:pStyle w:val="NoSpacing"/>
        <w:rPr>
          <w:rFonts w:cstheme="minorHAnsi"/>
        </w:rPr>
      </w:pPr>
    </w:p>
    <w:p w14:paraId="26DF5C9C" w14:textId="77777777" w:rsidR="00396B34" w:rsidRDefault="00396B34" w:rsidP="0094086F">
      <w:pPr>
        <w:pStyle w:val="NoSpacing"/>
        <w:rPr>
          <w:rFonts w:cstheme="minorHAnsi"/>
        </w:rPr>
      </w:pPr>
    </w:p>
    <w:p w14:paraId="4B96CEC2" w14:textId="1F26D329" w:rsidR="0094086F" w:rsidRPr="00B057A1" w:rsidRDefault="0094086F" w:rsidP="0094086F">
      <w:pPr>
        <w:pStyle w:val="NoSpacing"/>
        <w:rPr>
          <w:rFonts w:cstheme="minorHAnsi"/>
        </w:rPr>
      </w:pPr>
      <w:r w:rsidRPr="00B057A1">
        <w:rPr>
          <w:rFonts w:cstheme="minorHAnsi"/>
        </w:rPr>
        <w:t>Linda LeBlanc</w:t>
      </w:r>
      <w:r w:rsidR="001933F9">
        <w:rPr>
          <w:rFonts w:cstheme="minorHAnsi"/>
        </w:rPr>
        <w:t>, MAA</w:t>
      </w:r>
    </w:p>
    <w:sectPr w:rsidR="0094086F" w:rsidRPr="00B057A1" w:rsidSect="008B25DA">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7D32" w14:textId="77777777" w:rsidR="009738A9" w:rsidRDefault="009738A9" w:rsidP="00EB6932">
      <w:pPr>
        <w:spacing w:after="0" w:line="240" w:lineRule="auto"/>
      </w:pPr>
      <w:r>
        <w:separator/>
      </w:r>
    </w:p>
  </w:endnote>
  <w:endnote w:type="continuationSeparator" w:id="0">
    <w:p w14:paraId="62FF3F9F" w14:textId="77777777" w:rsidR="009738A9" w:rsidRDefault="009738A9" w:rsidP="00EB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94339"/>
      <w:docPartObj>
        <w:docPartGallery w:val="Page Numbers (Bottom of Page)"/>
        <w:docPartUnique/>
      </w:docPartObj>
    </w:sdtPr>
    <w:sdtEndPr>
      <w:rPr>
        <w:noProof/>
      </w:rPr>
    </w:sdtEndPr>
    <w:sdtContent>
      <w:p w14:paraId="6188CCD4" w14:textId="6BD1617F" w:rsidR="001E5826" w:rsidRDefault="001E58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51965A" w14:textId="77777777" w:rsidR="001E5826" w:rsidRDefault="001E5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0433" w14:textId="77777777" w:rsidR="009738A9" w:rsidRDefault="009738A9" w:rsidP="00EB6932">
      <w:pPr>
        <w:spacing w:after="0" w:line="240" w:lineRule="auto"/>
      </w:pPr>
      <w:r>
        <w:separator/>
      </w:r>
    </w:p>
  </w:footnote>
  <w:footnote w:type="continuationSeparator" w:id="0">
    <w:p w14:paraId="34B60D18" w14:textId="77777777" w:rsidR="009738A9" w:rsidRDefault="009738A9" w:rsidP="00EB6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3CEE" w14:textId="77777777" w:rsidR="00EB6932" w:rsidRDefault="00EB6932">
    <w:pPr>
      <w:pStyle w:val="Header"/>
    </w:pPr>
    <w:r>
      <w:rPr>
        <w:noProof/>
      </w:rPr>
      <w:drawing>
        <wp:anchor distT="0" distB="0" distL="114300" distR="114300" simplePos="0" relativeHeight="251659264" behindDoc="1" locked="0" layoutInCell="1" allowOverlap="1" wp14:anchorId="4FDE4B0C" wp14:editId="1DF1EB58">
          <wp:simplePos x="0" y="0"/>
          <wp:positionH relativeFrom="column">
            <wp:posOffset>2428875</wp:posOffset>
          </wp:positionH>
          <wp:positionV relativeFrom="paragraph">
            <wp:posOffset>-85725</wp:posOffset>
          </wp:positionV>
          <wp:extent cx="1076325" cy="12382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76325" cy="1238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Board of Assessors</w:t>
    </w:r>
  </w:p>
  <w:p w14:paraId="51AB5AB7" w14:textId="77777777" w:rsidR="00EB6932" w:rsidRDefault="00EB6932">
    <w:pPr>
      <w:pStyle w:val="Header"/>
    </w:pPr>
    <w:r>
      <w:t>Memorial Town Hall</w:t>
    </w:r>
  </w:p>
  <w:p w14:paraId="35C3F9D2" w14:textId="77777777" w:rsidR="00EB6932" w:rsidRDefault="00EB6932" w:rsidP="00EB6932">
    <w:pPr>
      <w:pStyle w:val="Header"/>
      <w:tabs>
        <w:tab w:val="clear" w:pos="4680"/>
        <w:tab w:val="clear" w:pos="9360"/>
        <w:tab w:val="left" w:pos="7200"/>
      </w:tabs>
    </w:pPr>
    <w:r>
      <w:t>157 Main Street</w:t>
    </w:r>
    <w:r>
      <w:tab/>
      <w:t>Tel: 508-885-7500 x 165</w:t>
    </w:r>
  </w:p>
  <w:p w14:paraId="3A53B0E0" w14:textId="77777777" w:rsidR="00EB6932" w:rsidRDefault="00EB6932">
    <w:pPr>
      <w:pStyle w:val="Header"/>
    </w:pPr>
    <w:r>
      <w:t>Spencer, MA  01562</w:t>
    </w:r>
    <w:r>
      <w:ptab w:relativeTo="margin" w:alignment="center" w:leader="none"/>
    </w:r>
    <w:r>
      <w:t xml:space="preserve">                                                                                                             Fax: 508-885-7512</w:t>
    </w:r>
  </w:p>
  <w:p w14:paraId="37B55512" w14:textId="77777777" w:rsidR="00EB6932" w:rsidRDefault="00EB6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158"/>
    <w:multiLevelType w:val="hybridMultilevel"/>
    <w:tmpl w:val="C574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92BA9"/>
    <w:multiLevelType w:val="hybridMultilevel"/>
    <w:tmpl w:val="55FA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16814"/>
    <w:multiLevelType w:val="hybridMultilevel"/>
    <w:tmpl w:val="40743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B0794"/>
    <w:multiLevelType w:val="hybridMultilevel"/>
    <w:tmpl w:val="AE6E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87DD0"/>
    <w:multiLevelType w:val="hybridMultilevel"/>
    <w:tmpl w:val="F356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F2475"/>
    <w:multiLevelType w:val="hybridMultilevel"/>
    <w:tmpl w:val="101C7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E1410B"/>
    <w:multiLevelType w:val="hybridMultilevel"/>
    <w:tmpl w:val="07AA898E"/>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7" w15:restartNumberingAfterBreak="0">
    <w:nsid w:val="1E4F013C"/>
    <w:multiLevelType w:val="hybridMultilevel"/>
    <w:tmpl w:val="0F9ACF0E"/>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8" w15:restartNumberingAfterBreak="0">
    <w:nsid w:val="20E52BF0"/>
    <w:multiLevelType w:val="hybridMultilevel"/>
    <w:tmpl w:val="945A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50193"/>
    <w:multiLevelType w:val="hybridMultilevel"/>
    <w:tmpl w:val="284C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515C8"/>
    <w:multiLevelType w:val="hybridMultilevel"/>
    <w:tmpl w:val="7780F2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C724754"/>
    <w:multiLevelType w:val="hybridMultilevel"/>
    <w:tmpl w:val="531CF2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0A9020F"/>
    <w:multiLevelType w:val="hybridMultilevel"/>
    <w:tmpl w:val="4984A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9310F"/>
    <w:multiLevelType w:val="hybridMultilevel"/>
    <w:tmpl w:val="6D62D79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15:restartNumberingAfterBreak="0">
    <w:nsid w:val="3FB556AA"/>
    <w:multiLevelType w:val="hybridMultilevel"/>
    <w:tmpl w:val="15DA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E3BA1"/>
    <w:multiLevelType w:val="hybridMultilevel"/>
    <w:tmpl w:val="8DD4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E40AE"/>
    <w:multiLevelType w:val="hybridMultilevel"/>
    <w:tmpl w:val="08E231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43A25151"/>
    <w:multiLevelType w:val="hybridMultilevel"/>
    <w:tmpl w:val="A662A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57B09"/>
    <w:multiLevelType w:val="hybridMultilevel"/>
    <w:tmpl w:val="C980E33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9" w15:restartNumberingAfterBreak="0">
    <w:nsid w:val="4FFC406B"/>
    <w:multiLevelType w:val="hybridMultilevel"/>
    <w:tmpl w:val="1572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93EC3"/>
    <w:multiLevelType w:val="hybridMultilevel"/>
    <w:tmpl w:val="F2369912"/>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1" w15:restartNumberingAfterBreak="0">
    <w:nsid w:val="536C1B04"/>
    <w:multiLevelType w:val="hybridMultilevel"/>
    <w:tmpl w:val="5F884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FC0F39"/>
    <w:multiLevelType w:val="hybridMultilevel"/>
    <w:tmpl w:val="8222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F4FD4"/>
    <w:multiLevelType w:val="hybridMultilevel"/>
    <w:tmpl w:val="92E4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456FF"/>
    <w:multiLevelType w:val="hybridMultilevel"/>
    <w:tmpl w:val="91A0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131AB"/>
    <w:multiLevelType w:val="hybridMultilevel"/>
    <w:tmpl w:val="5F3E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B38C1"/>
    <w:multiLevelType w:val="hybridMultilevel"/>
    <w:tmpl w:val="CE26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E0439"/>
    <w:multiLevelType w:val="hybridMultilevel"/>
    <w:tmpl w:val="7EA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666C4"/>
    <w:multiLevelType w:val="hybridMultilevel"/>
    <w:tmpl w:val="57CE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205925">
    <w:abstractNumId w:val="14"/>
  </w:num>
  <w:num w:numId="2" w16cid:durableId="231282552">
    <w:abstractNumId w:val="5"/>
  </w:num>
  <w:num w:numId="3" w16cid:durableId="859900144">
    <w:abstractNumId w:val="12"/>
  </w:num>
  <w:num w:numId="4" w16cid:durableId="288125315">
    <w:abstractNumId w:val="24"/>
  </w:num>
  <w:num w:numId="5" w16cid:durableId="1536458439">
    <w:abstractNumId w:val="8"/>
  </w:num>
  <w:num w:numId="6" w16cid:durableId="1473325698">
    <w:abstractNumId w:val="2"/>
  </w:num>
  <w:num w:numId="7" w16cid:durableId="790709970">
    <w:abstractNumId w:val="21"/>
  </w:num>
  <w:num w:numId="8" w16cid:durableId="352926790">
    <w:abstractNumId w:val="23"/>
  </w:num>
  <w:num w:numId="9" w16cid:durableId="262493367">
    <w:abstractNumId w:val="27"/>
  </w:num>
  <w:num w:numId="10" w16cid:durableId="883103608">
    <w:abstractNumId w:val="15"/>
  </w:num>
  <w:num w:numId="11" w16cid:durableId="1866404878">
    <w:abstractNumId w:val="13"/>
  </w:num>
  <w:num w:numId="12" w16cid:durableId="1522281018">
    <w:abstractNumId w:val="1"/>
  </w:num>
  <w:num w:numId="13" w16cid:durableId="1100636362">
    <w:abstractNumId w:val="22"/>
  </w:num>
  <w:num w:numId="14" w16cid:durableId="564412441">
    <w:abstractNumId w:val="26"/>
  </w:num>
  <w:num w:numId="15" w16cid:durableId="616185824">
    <w:abstractNumId w:val="9"/>
  </w:num>
  <w:num w:numId="16" w16cid:durableId="1748728412">
    <w:abstractNumId w:val="3"/>
  </w:num>
  <w:num w:numId="17" w16cid:durableId="214779133">
    <w:abstractNumId w:val="11"/>
  </w:num>
  <w:num w:numId="18" w16cid:durableId="1528103088">
    <w:abstractNumId w:val="10"/>
  </w:num>
  <w:num w:numId="19" w16cid:durableId="694380456">
    <w:abstractNumId w:val="7"/>
  </w:num>
  <w:num w:numId="20" w16cid:durableId="2083747212">
    <w:abstractNumId w:val="16"/>
  </w:num>
  <w:num w:numId="21" w16cid:durableId="66347878">
    <w:abstractNumId w:val="6"/>
  </w:num>
  <w:num w:numId="22" w16cid:durableId="278995251">
    <w:abstractNumId w:val="19"/>
  </w:num>
  <w:num w:numId="23" w16cid:durableId="2250820">
    <w:abstractNumId w:val="0"/>
  </w:num>
  <w:num w:numId="24" w16cid:durableId="351029592">
    <w:abstractNumId w:val="25"/>
  </w:num>
  <w:num w:numId="25" w16cid:durableId="863396014">
    <w:abstractNumId w:val="18"/>
  </w:num>
  <w:num w:numId="26" w16cid:durableId="1966499849">
    <w:abstractNumId w:val="28"/>
  </w:num>
  <w:num w:numId="27" w16cid:durableId="947156356">
    <w:abstractNumId w:val="4"/>
  </w:num>
  <w:num w:numId="28" w16cid:durableId="1689213796">
    <w:abstractNumId w:val="17"/>
  </w:num>
  <w:num w:numId="29" w16cid:durableId="19866605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32"/>
    <w:rsid w:val="00005ED8"/>
    <w:rsid w:val="0000610A"/>
    <w:rsid w:val="000069E3"/>
    <w:rsid w:val="00012059"/>
    <w:rsid w:val="00015FC1"/>
    <w:rsid w:val="00036BF4"/>
    <w:rsid w:val="00040B4C"/>
    <w:rsid w:val="00056194"/>
    <w:rsid w:val="0006008C"/>
    <w:rsid w:val="000609A7"/>
    <w:rsid w:val="000624F7"/>
    <w:rsid w:val="0007101C"/>
    <w:rsid w:val="00071EBD"/>
    <w:rsid w:val="00074D9A"/>
    <w:rsid w:val="000833F3"/>
    <w:rsid w:val="000848C3"/>
    <w:rsid w:val="0009201F"/>
    <w:rsid w:val="00094B62"/>
    <w:rsid w:val="000A09AC"/>
    <w:rsid w:val="000A6E4F"/>
    <w:rsid w:val="000C596F"/>
    <w:rsid w:val="00123085"/>
    <w:rsid w:val="00127CC2"/>
    <w:rsid w:val="00127E97"/>
    <w:rsid w:val="00141560"/>
    <w:rsid w:val="001416A2"/>
    <w:rsid w:val="00152788"/>
    <w:rsid w:val="0015435A"/>
    <w:rsid w:val="001631BC"/>
    <w:rsid w:val="00170072"/>
    <w:rsid w:val="0017058B"/>
    <w:rsid w:val="00170EE8"/>
    <w:rsid w:val="00175AF2"/>
    <w:rsid w:val="00177210"/>
    <w:rsid w:val="00181B9B"/>
    <w:rsid w:val="00181EB2"/>
    <w:rsid w:val="001874F0"/>
    <w:rsid w:val="001933F9"/>
    <w:rsid w:val="001B1D32"/>
    <w:rsid w:val="001C72BF"/>
    <w:rsid w:val="001E2C4D"/>
    <w:rsid w:val="001E5826"/>
    <w:rsid w:val="001E6467"/>
    <w:rsid w:val="00204C0C"/>
    <w:rsid w:val="002137B2"/>
    <w:rsid w:val="0021571B"/>
    <w:rsid w:val="00216212"/>
    <w:rsid w:val="00222342"/>
    <w:rsid w:val="00226350"/>
    <w:rsid w:val="002304AB"/>
    <w:rsid w:val="00230FC9"/>
    <w:rsid w:val="00232995"/>
    <w:rsid w:val="002333AD"/>
    <w:rsid w:val="002416FA"/>
    <w:rsid w:val="002425D6"/>
    <w:rsid w:val="00253A1C"/>
    <w:rsid w:val="0026127F"/>
    <w:rsid w:val="00264E9A"/>
    <w:rsid w:val="00266305"/>
    <w:rsid w:val="00273993"/>
    <w:rsid w:val="002970B8"/>
    <w:rsid w:val="002A0EF5"/>
    <w:rsid w:val="002A511E"/>
    <w:rsid w:val="002C6612"/>
    <w:rsid w:val="002C68B6"/>
    <w:rsid w:val="002D1793"/>
    <w:rsid w:val="002D4229"/>
    <w:rsid w:val="002D5667"/>
    <w:rsid w:val="002E00FF"/>
    <w:rsid w:val="002E20B1"/>
    <w:rsid w:val="002E2ABE"/>
    <w:rsid w:val="002E4A78"/>
    <w:rsid w:val="002E7AF1"/>
    <w:rsid w:val="002F0616"/>
    <w:rsid w:val="002F6B0B"/>
    <w:rsid w:val="00315C6E"/>
    <w:rsid w:val="00316B05"/>
    <w:rsid w:val="00320776"/>
    <w:rsid w:val="00321CFF"/>
    <w:rsid w:val="00331CB9"/>
    <w:rsid w:val="00335D7B"/>
    <w:rsid w:val="0034026F"/>
    <w:rsid w:val="00340DCC"/>
    <w:rsid w:val="003436D1"/>
    <w:rsid w:val="00344491"/>
    <w:rsid w:val="0035583F"/>
    <w:rsid w:val="003562C5"/>
    <w:rsid w:val="00373E4A"/>
    <w:rsid w:val="0037618F"/>
    <w:rsid w:val="003765CA"/>
    <w:rsid w:val="00383272"/>
    <w:rsid w:val="00396B34"/>
    <w:rsid w:val="00397093"/>
    <w:rsid w:val="003A1FB1"/>
    <w:rsid w:val="003A6A7B"/>
    <w:rsid w:val="003B51C2"/>
    <w:rsid w:val="003B5BE4"/>
    <w:rsid w:val="003B67B7"/>
    <w:rsid w:val="003C2AD8"/>
    <w:rsid w:val="003C4A53"/>
    <w:rsid w:val="003C4B87"/>
    <w:rsid w:val="003C4DF6"/>
    <w:rsid w:val="003D3CBE"/>
    <w:rsid w:val="003E7F60"/>
    <w:rsid w:val="003F3F35"/>
    <w:rsid w:val="003F6650"/>
    <w:rsid w:val="00401A0F"/>
    <w:rsid w:val="00401E59"/>
    <w:rsid w:val="00441E87"/>
    <w:rsid w:val="00442CE1"/>
    <w:rsid w:val="004467B9"/>
    <w:rsid w:val="00465279"/>
    <w:rsid w:val="00466F04"/>
    <w:rsid w:val="00472686"/>
    <w:rsid w:val="00480A31"/>
    <w:rsid w:val="00487097"/>
    <w:rsid w:val="00493FC9"/>
    <w:rsid w:val="00497E3C"/>
    <w:rsid w:val="00497ECF"/>
    <w:rsid w:val="004A601B"/>
    <w:rsid w:val="004B21BC"/>
    <w:rsid w:val="004B5967"/>
    <w:rsid w:val="004D2F22"/>
    <w:rsid w:val="004D3814"/>
    <w:rsid w:val="004E024D"/>
    <w:rsid w:val="004E1C03"/>
    <w:rsid w:val="004E2EB1"/>
    <w:rsid w:val="004E58E2"/>
    <w:rsid w:val="004F0DE0"/>
    <w:rsid w:val="005014E5"/>
    <w:rsid w:val="00506838"/>
    <w:rsid w:val="00507E35"/>
    <w:rsid w:val="00511E92"/>
    <w:rsid w:val="0052096C"/>
    <w:rsid w:val="00537098"/>
    <w:rsid w:val="005417EB"/>
    <w:rsid w:val="00546498"/>
    <w:rsid w:val="0055560B"/>
    <w:rsid w:val="00560A89"/>
    <w:rsid w:val="005677EB"/>
    <w:rsid w:val="00572A08"/>
    <w:rsid w:val="005765F5"/>
    <w:rsid w:val="00582122"/>
    <w:rsid w:val="00586328"/>
    <w:rsid w:val="00594D0E"/>
    <w:rsid w:val="005A03D0"/>
    <w:rsid w:val="005B4CE1"/>
    <w:rsid w:val="005C0513"/>
    <w:rsid w:val="005C0F02"/>
    <w:rsid w:val="005D377C"/>
    <w:rsid w:val="005E484C"/>
    <w:rsid w:val="005E4AD8"/>
    <w:rsid w:val="005F2863"/>
    <w:rsid w:val="0060067D"/>
    <w:rsid w:val="00600A4E"/>
    <w:rsid w:val="006065E6"/>
    <w:rsid w:val="00610144"/>
    <w:rsid w:val="006273C5"/>
    <w:rsid w:val="00634F89"/>
    <w:rsid w:val="006360BD"/>
    <w:rsid w:val="00637B54"/>
    <w:rsid w:val="006409D6"/>
    <w:rsid w:val="0064639F"/>
    <w:rsid w:val="0065069E"/>
    <w:rsid w:val="0065758F"/>
    <w:rsid w:val="00665666"/>
    <w:rsid w:val="00670136"/>
    <w:rsid w:val="00681F39"/>
    <w:rsid w:val="006A0033"/>
    <w:rsid w:val="006A37BA"/>
    <w:rsid w:val="006A5FF7"/>
    <w:rsid w:val="006A6F52"/>
    <w:rsid w:val="006B5ECE"/>
    <w:rsid w:val="006C1DE9"/>
    <w:rsid w:val="006C4CC7"/>
    <w:rsid w:val="006C5E2C"/>
    <w:rsid w:val="006E0A12"/>
    <w:rsid w:val="006E447B"/>
    <w:rsid w:val="006F0357"/>
    <w:rsid w:val="006F1FE0"/>
    <w:rsid w:val="006F20D0"/>
    <w:rsid w:val="006F36C7"/>
    <w:rsid w:val="00711384"/>
    <w:rsid w:val="007303D4"/>
    <w:rsid w:val="007322B0"/>
    <w:rsid w:val="0074201C"/>
    <w:rsid w:val="00745FFB"/>
    <w:rsid w:val="007559C9"/>
    <w:rsid w:val="00777999"/>
    <w:rsid w:val="00777F5B"/>
    <w:rsid w:val="007830E3"/>
    <w:rsid w:val="00783F85"/>
    <w:rsid w:val="00784A23"/>
    <w:rsid w:val="00791889"/>
    <w:rsid w:val="007A69BA"/>
    <w:rsid w:val="007E5D9B"/>
    <w:rsid w:val="007E6B4B"/>
    <w:rsid w:val="00801429"/>
    <w:rsid w:val="00801BBC"/>
    <w:rsid w:val="0080668D"/>
    <w:rsid w:val="00826CA3"/>
    <w:rsid w:val="00834EBC"/>
    <w:rsid w:val="00835273"/>
    <w:rsid w:val="008379AA"/>
    <w:rsid w:val="00847B94"/>
    <w:rsid w:val="00857989"/>
    <w:rsid w:val="00861C94"/>
    <w:rsid w:val="0086284A"/>
    <w:rsid w:val="008647A5"/>
    <w:rsid w:val="00864B7B"/>
    <w:rsid w:val="00874A81"/>
    <w:rsid w:val="008A17F2"/>
    <w:rsid w:val="008B25DA"/>
    <w:rsid w:val="008B410A"/>
    <w:rsid w:val="008B45CF"/>
    <w:rsid w:val="008B7203"/>
    <w:rsid w:val="008C5278"/>
    <w:rsid w:val="008D6E36"/>
    <w:rsid w:val="008D7C0E"/>
    <w:rsid w:val="008E7277"/>
    <w:rsid w:val="008F761E"/>
    <w:rsid w:val="00915A7A"/>
    <w:rsid w:val="0092069B"/>
    <w:rsid w:val="00921FF8"/>
    <w:rsid w:val="00925C29"/>
    <w:rsid w:val="0094086F"/>
    <w:rsid w:val="00942229"/>
    <w:rsid w:val="00945410"/>
    <w:rsid w:val="009506BC"/>
    <w:rsid w:val="0096132C"/>
    <w:rsid w:val="009738A9"/>
    <w:rsid w:val="00973AF0"/>
    <w:rsid w:val="00974850"/>
    <w:rsid w:val="00976E9B"/>
    <w:rsid w:val="0098097C"/>
    <w:rsid w:val="0098187F"/>
    <w:rsid w:val="009852D5"/>
    <w:rsid w:val="00986265"/>
    <w:rsid w:val="00990DC6"/>
    <w:rsid w:val="00992D71"/>
    <w:rsid w:val="00994686"/>
    <w:rsid w:val="00994CDD"/>
    <w:rsid w:val="009969AD"/>
    <w:rsid w:val="009A7C94"/>
    <w:rsid w:val="009C036B"/>
    <w:rsid w:val="009C4F57"/>
    <w:rsid w:val="009C5A6F"/>
    <w:rsid w:val="009D1E00"/>
    <w:rsid w:val="009F4B5D"/>
    <w:rsid w:val="00A249BD"/>
    <w:rsid w:val="00A4696E"/>
    <w:rsid w:val="00A545F9"/>
    <w:rsid w:val="00A545FC"/>
    <w:rsid w:val="00A64003"/>
    <w:rsid w:val="00A73410"/>
    <w:rsid w:val="00A80570"/>
    <w:rsid w:val="00A90079"/>
    <w:rsid w:val="00A941FF"/>
    <w:rsid w:val="00AA3132"/>
    <w:rsid w:val="00AC0230"/>
    <w:rsid w:val="00AE6A57"/>
    <w:rsid w:val="00AF3F22"/>
    <w:rsid w:val="00B057A1"/>
    <w:rsid w:val="00B158E0"/>
    <w:rsid w:val="00B45AD9"/>
    <w:rsid w:val="00B6331F"/>
    <w:rsid w:val="00B73C57"/>
    <w:rsid w:val="00B77EA6"/>
    <w:rsid w:val="00B82032"/>
    <w:rsid w:val="00B83554"/>
    <w:rsid w:val="00B87E04"/>
    <w:rsid w:val="00B94F89"/>
    <w:rsid w:val="00BA316C"/>
    <w:rsid w:val="00BA77B2"/>
    <w:rsid w:val="00BB1E94"/>
    <w:rsid w:val="00BB3CB2"/>
    <w:rsid w:val="00BB48D8"/>
    <w:rsid w:val="00BB6372"/>
    <w:rsid w:val="00BC32A7"/>
    <w:rsid w:val="00BC4570"/>
    <w:rsid w:val="00BD1B46"/>
    <w:rsid w:val="00BE2281"/>
    <w:rsid w:val="00BE4CD2"/>
    <w:rsid w:val="00BE7E7F"/>
    <w:rsid w:val="00BF5487"/>
    <w:rsid w:val="00BF6B82"/>
    <w:rsid w:val="00C03008"/>
    <w:rsid w:val="00C046CA"/>
    <w:rsid w:val="00C154F4"/>
    <w:rsid w:val="00C216AA"/>
    <w:rsid w:val="00C30B8A"/>
    <w:rsid w:val="00C33894"/>
    <w:rsid w:val="00C347AB"/>
    <w:rsid w:val="00C36935"/>
    <w:rsid w:val="00C459B4"/>
    <w:rsid w:val="00C47050"/>
    <w:rsid w:val="00C51C82"/>
    <w:rsid w:val="00C550DE"/>
    <w:rsid w:val="00C623A4"/>
    <w:rsid w:val="00C8079B"/>
    <w:rsid w:val="00C92B30"/>
    <w:rsid w:val="00C92D7E"/>
    <w:rsid w:val="00C96698"/>
    <w:rsid w:val="00CB0BE9"/>
    <w:rsid w:val="00CC1972"/>
    <w:rsid w:val="00CD0EAB"/>
    <w:rsid w:val="00CD114D"/>
    <w:rsid w:val="00CD1B62"/>
    <w:rsid w:val="00CE6DAA"/>
    <w:rsid w:val="00CE7697"/>
    <w:rsid w:val="00CF168E"/>
    <w:rsid w:val="00CF736F"/>
    <w:rsid w:val="00D051AC"/>
    <w:rsid w:val="00D252EE"/>
    <w:rsid w:val="00D3758E"/>
    <w:rsid w:val="00D40EDA"/>
    <w:rsid w:val="00D51349"/>
    <w:rsid w:val="00D54376"/>
    <w:rsid w:val="00D57F2A"/>
    <w:rsid w:val="00D64C37"/>
    <w:rsid w:val="00D74E4C"/>
    <w:rsid w:val="00D81D10"/>
    <w:rsid w:val="00D8761F"/>
    <w:rsid w:val="00D93B8C"/>
    <w:rsid w:val="00D9737B"/>
    <w:rsid w:val="00DA02C1"/>
    <w:rsid w:val="00DA057E"/>
    <w:rsid w:val="00DA0D7E"/>
    <w:rsid w:val="00DC0B27"/>
    <w:rsid w:val="00DC2D85"/>
    <w:rsid w:val="00DC7F33"/>
    <w:rsid w:val="00DD769D"/>
    <w:rsid w:val="00DE7A64"/>
    <w:rsid w:val="00E072DB"/>
    <w:rsid w:val="00E25EE7"/>
    <w:rsid w:val="00E3350B"/>
    <w:rsid w:val="00E45FD5"/>
    <w:rsid w:val="00E54EC3"/>
    <w:rsid w:val="00E63858"/>
    <w:rsid w:val="00E82F44"/>
    <w:rsid w:val="00E83564"/>
    <w:rsid w:val="00E8528B"/>
    <w:rsid w:val="00E870D6"/>
    <w:rsid w:val="00E95F7E"/>
    <w:rsid w:val="00EA7655"/>
    <w:rsid w:val="00EB6482"/>
    <w:rsid w:val="00EB6932"/>
    <w:rsid w:val="00EC1CB5"/>
    <w:rsid w:val="00EC72FA"/>
    <w:rsid w:val="00F02D71"/>
    <w:rsid w:val="00F03DCE"/>
    <w:rsid w:val="00F210FA"/>
    <w:rsid w:val="00F24974"/>
    <w:rsid w:val="00F27008"/>
    <w:rsid w:val="00F54CDF"/>
    <w:rsid w:val="00F56B7F"/>
    <w:rsid w:val="00F619E0"/>
    <w:rsid w:val="00F67431"/>
    <w:rsid w:val="00F77471"/>
    <w:rsid w:val="00F8593D"/>
    <w:rsid w:val="00FA01B7"/>
    <w:rsid w:val="00FA01E5"/>
    <w:rsid w:val="00FB7E0C"/>
    <w:rsid w:val="00FC47F5"/>
    <w:rsid w:val="00FD1543"/>
    <w:rsid w:val="00FD4FA8"/>
    <w:rsid w:val="00FE0ECE"/>
    <w:rsid w:val="00FE11F3"/>
    <w:rsid w:val="00FF302B"/>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13F4"/>
  <w15:chartTrackingRefBased/>
  <w15:docId w15:val="{E4A8F9FB-5EF9-4DA8-8BDF-0F065AC6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94086F"/>
    <w:pPr>
      <w:widowControl w:val="0"/>
      <w:autoSpaceDE w:val="0"/>
      <w:autoSpaceDN w:val="0"/>
      <w:spacing w:after="0" w:line="240" w:lineRule="auto"/>
      <w:ind w:left="480" w:hanging="36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932"/>
  </w:style>
  <w:style w:type="paragraph" w:styleId="Footer">
    <w:name w:val="footer"/>
    <w:basedOn w:val="Normal"/>
    <w:link w:val="FooterChar"/>
    <w:uiPriority w:val="99"/>
    <w:unhideWhenUsed/>
    <w:rsid w:val="00EB6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932"/>
  </w:style>
  <w:style w:type="paragraph" w:styleId="NoSpacing">
    <w:name w:val="No Spacing"/>
    <w:uiPriority w:val="1"/>
    <w:qFormat/>
    <w:rsid w:val="009C036B"/>
    <w:pPr>
      <w:spacing w:after="0" w:line="240" w:lineRule="auto"/>
    </w:pPr>
  </w:style>
  <w:style w:type="paragraph" w:styleId="BalloonText">
    <w:name w:val="Balloon Text"/>
    <w:basedOn w:val="Normal"/>
    <w:link w:val="BalloonTextChar"/>
    <w:uiPriority w:val="99"/>
    <w:semiHidden/>
    <w:unhideWhenUsed/>
    <w:rsid w:val="009C0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6B"/>
    <w:rPr>
      <w:rFonts w:ascii="Segoe UI" w:hAnsi="Segoe UI" w:cs="Segoe UI"/>
      <w:sz w:val="18"/>
      <w:szCs w:val="18"/>
    </w:rPr>
  </w:style>
  <w:style w:type="character" w:customStyle="1" w:styleId="Heading2Char">
    <w:name w:val="Heading 2 Char"/>
    <w:basedOn w:val="DefaultParagraphFont"/>
    <w:link w:val="Heading2"/>
    <w:uiPriority w:val="1"/>
    <w:rsid w:val="0094086F"/>
    <w:rPr>
      <w:rFonts w:ascii="Calibri" w:eastAsia="Calibri" w:hAnsi="Calibri" w:cs="Calibri"/>
      <w:b/>
      <w:bCs/>
    </w:rPr>
  </w:style>
  <w:style w:type="paragraph" w:styleId="BodyText">
    <w:name w:val="Body Text"/>
    <w:basedOn w:val="Normal"/>
    <w:link w:val="BodyTextChar"/>
    <w:uiPriority w:val="1"/>
    <w:qFormat/>
    <w:rsid w:val="0094086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94086F"/>
    <w:rPr>
      <w:rFonts w:ascii="Calibri" w:eastAsia="Calibri" w:hAnsi="Calibri" w:cs="Calibri"/>
    </w:rPr>
  </w:style>
  <w:style w:type="character" w:styleId="Hyperlink">
    <w:name w:val="Hyperlink"/>
    <w:basedOn w:val="DefaultParagraphFont"/>
    <w:uiPriority w:val="99"/>
    <w:semiHidden/>
    <w:unhideWhenUsed/>
    <w:rsid w:val="0094086F"/>
    <w:rPr>
      <w:color w:val="0563C1"/>
      <w:u w:val="single"/>
    </w:rPr>
  </w:style>
  <w:style w:type="paragraph" w:styleId="ListParagraph">
    <w:name w:val="List Paragraph"/>
    <w:basedOn w:val="Normal"/>
    <w:uiPriority w:val="34"/>
    <w:qFormat/>
    <w:rsid w:val="0094086F"/>
    <w:pPr>
      <w:ind w:left="720"/>
      <w:contextualSpacing/>
    </w:pPr>
  </w:style>
  <w:style w:type="character" w:customStyle="1" w:styleId="inv-meeting-url">
    <w:name w:val="inv-meeting-url"/>
    <w:basedOn w:val="DefaultParagraphFont"/>
    <w:rsid w:val="00170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LeBlanc</dc:creator>
  <cp:keywords/>
  <dc:description/>
  <cp:lastModifiedBy>Linda LeBlanc</cp:lastModifiedBy>
  <cp:revision>12</cp:revision>
  <cp:lastPrinted>2023-06-08T14:26:00Z</cp:lastPrinted>
  <dcterms:created xsi:type="dcterms:W3CDTF">2023-07-12T12:22:00Z</dcterms:created>
  <dcterms:modified xsi:type="dcterms:W3CDTF">2023-08-09T11:48:00Z</dcterms:modified>
</cp:coreProperties>
</file>