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213A" w14:textId="77777777" w:rsidR="00230FC9" w:rsidRDefault="00230FC9"/>
    <w:p w14:paraId="6744F68B" w14:textId="77777777" w:rsidR="00AE3CD3" w:rsidRDefault="00AE3CD3" w:rsidP="00D15D43">
      <w:pPr>
        <w:pStyle w:val="NoSpacing"/>
        <w:jc w:val="center"/>
        <w:rPr>
          <w:rFonts w:ascii="Calibri" w:hAnsi="Calibri"/>
        </w:rPr>
      </w:pPr>
    </w:p>
    <w:p w14:paraId="433B80E8" w14:textId="250FB950" w:rsidR="00D15D43" w:rsidRPr="001F507C" w:rsidRDefault="00D15D43" w:rsidP="00D15D43">
      <w:pPr>
        <w:pStyle w:val="NoSpacing"/>
        <w:jc w:val="center"/>
        <w:rPr>
          <w:rFonts w:cstheme="minorHAnsi"/>
        </w:rPr>
      </w:pPr>
      <w:bookmarkStart w:id="0" w:name="_Hlk54702644"/>
      <w:r w:rsidRPr="001F507C">
        <w:rPr>
          <w:rFonts w:cstheme="minorHAnsi"/>
        </w:rPr>
        <w:t>MINUTES OF MEETING</w:t>
      </w:r>
    </w:p>
    <w:p w14:paraId="4487D73E" w14:textId="13EA62D8" w:rsidR="00D15D43" w:rsidRPr="001F507C" w:rsidRDefault="000817DC" w:rsidP="00D15D4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January 11, 2021</w:t>
      </w:r>
      <w:r w:rsidR="005A5F89" w:rsidRPr="001F507C">
        <w:rPr>
          <w:rFonts w:cstheme="minorHAnsi"/>
        </w:rPr>
        <w:t xml:space="preserve">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p w14:paraId="2A594968" w14:textId="280FDBAF" w:rsidR="000F663E" w:rsidRPr="001F507C" w:rsidRDefault="00C77985" w:rsidP="00D15D43">
      <w:pPr>
        <w:pStyle w:val="NoSpacing"/>
        <w:jc w:val="center"/>
        <w:rPr>
          <w:rFonts w:cstheme="minorHAnsi"/>
        </w:rPr>
      </w:pPr>
      <w:r w:rsidRPr="001F507C">
        <w:rPr>
          <w:rFonts w:cstheme="minorHAnsi"/>
        </w:rPr>
        <w:t>Audio Conference</w:t>
      </w:r>
    </w:p>
    <w:bookmarkEnd w:id="0"/>
    <w:p w14:paraId="036B89EA" w14:textId="77777777" w:rsidR="00C77985" w:rsidRPr="001F507C" w:rsidRDefault="00C77985" w:rsidP="00D15D43">
      <w:pPr>
        <w:pStyle w:val="NoSpacing"/>
        <w:jc w:val="center"/>
        <w:rPr>
          <w:rFonts w:cstheme="minorHAnsi"/>
        </w:rPr>
      </w:pPr>
    </w:p>
    <w:p w14:paraId="2E0A6926" w14:textId="12F81320" w:rsidR="009620CA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E3104C" w:rsidRPr="001F507C">
        <w:rPr>
          <w:rFonts w:cstheme="minorHAnsi"/>
        </w:rPr>
        <w:t>Robert Ortiz</w:t>
      </w:r>
      <w:r w:rsidR="009620CA">
        <w:rPr>
          <w:rFonts w:cstheme="minorHAnsi"/>
        </w:rPr>
        <w:t xml:space="preserve">, </w:t>
      </w:r>
      <w:r w:rsidR="001B5788">
        <w:rPr>
          <w:rFonts w:cstheme="minorHAnsi"/>
        </w:rPr>
        <w:t>N</w:t>
      </w:r>
      <w:r w:rsidR="00B92CD6" w:rsidRPr="001F507C">
        <w:rPr>
          <w:rFonts w:cstheme="minorHAnsi"/>
        </w:rPr>
        <w:t>ancy Herholz</w:t>
      </w:r>
      <w:r w:rsidR="00393C03">
        <w:rPr>
          <w:rFonts w:cstheme="minorHAnsi"/>
        </w:rPr>
        <w:t xml:space="preserve"> a</w:t>
      </w:r>
      <w:r w:rsidR="009620CA">
        <w:rPr>
          <w:rFonts w:cstheme="minorHAnsi"/>
        </w:rPr>
        <w:t>nd Pamela Woodbury a</w:t>
      </w:r>
      <w:r w:rsidR="00393C03">
        <w:rPr>
          <w:rFonts w:cstheme="minorHAnsi"/>
        </w:rPr>
        <w:t xml:space="preserve">ttended </w:t>
      </w:r>
      <w:r w:rsidR="009620CA">
        <w:rPr>
          <w:rFonts w:cstheme="minorHAnsi"/>
        </w:rPr>
        <w:t>by audio conference</w:t>
      </w:r>
    </w:p>
    <w:p w14:paraId="3E61D321" w14:textId="60709478" w:rsidR="003D3A7B" w:rsidRPr="001F507C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</w:p>
    <w:p w14:paraId="33051B97" w14:textId="1C069921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C63691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0B30DA">
        <w:rPr>
          <w:rFonts w:cstheme="minorHAnsi"/>
        </w:rPr>
        <w:t>2</w:t>
      </w:r>
      <w:r w:rsidRPr="001F507C">
        <w:rPr>
          <w:rFonts w:cstheme="minorHAnsi"/>
        </w:rPr>
        <w:t xml:space="preserve"> pm</w:t>
      </w:r>
    </w:p>
    <w:p w14:paraId="442D3778" w14:textId="213F96CC" w:rsidR="009620CA" w:rsidRPr="001F507C" w:rsidRDefault="009620CA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The Board voted to approve the minutes of </w:t>
      </w:r>
      <w:r w:rsidR="000817DC">
        <w:rPr>
          <w:rFonts w:cstheme="minorHAnsi"/>
        </w:rPr>
        <w:t>December 21</w:t>
      </w:r>
      <w:r>
        <w:rPr>
          <w:rFonts w:cstheme="minorHAnsi"/>
        </w:rPr>
        <w:t>, 2020 as written</w:t>
      </w:r>
      <w:r w:rsidR="000817DC">
        <w:rPr>
          <w:rFonts w:cstheme="minorHAnsi"/>
        </w:rPr>
        <w:tab/>
      </w:r>
      <w:r w:rsidR="000817DC">
        <w:rPr>
          <w:rFonts w:cstheme="minorHAnsi"/>
        </w:rPr>
        <w:tab/>
        <w:t xml:space="preserve">   </w:t>
      </w:r>
      <w:r w:rsidR="000817DC" w:rsidRPr="000817DC">
        <w:rPr>
          <w:rFonts w:cstheme="minorHAnsi"/>
          <w:b/>
          <w:bCs/>
        </w:rPr>
        <w:t xml:space="preserve"> Vote (2-0)</w:t>
      </w:r>
    </w:p>
    <w:p w14:paraId="17399C3C" w14:textId="285EAFAA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="0027331A" w:rsidRPr="001F507C">
        <w:rPr>
          <w:rFonts w:asciiTheme="minorHAnsi" w:hAnsiTheme="minorHAnsi" w:cstheme="minorHAnsi"/>
        </w:rPr>
        <w:t xml:space="preserve">  </w:t>
      </w:r>
      <w:r w:rsidR="002F58E2">
        <w:rPr>
          <w:rFonts w:asciiTheme="minorHAnsi" w:hAnsiTheme="minorHAnsi" w:cstheme="minorHAnsi"/>
        </w:rPr>
        <w:t xml:space="preserve">  </w:t>
      </w:r>
      <w:r w:rsidRPr="001F507C">
        <w:rPr>
          <w:rFonts w:asciiTheme="minorHAnsi" w:hAnsiTheme="minorHAnsi" w:cstheme="minorHAnsi"/>
        </w:rPr>
        <w:t>Vote (</w:t>
      </w:r>
      <w:r w:rsidR="009620CA">
        <w:rPr>
          <w:rFonts w:asciiTheme="minorHAnsi" w:hAnsiTheme="minorHAnsi" w:cstheme="minorHAnsi"/>
        </w:rPr>
        <w:t>3</w:t>
      </w:r>
      <w:r w:rsidRPr="001F507C">
        <w:rPr>
          <w:rFonts w:asciiTheme="minorHAnsi" w:hAnsiTheme="minorHAnsi" w:cstheme="minorHAnsi"/>
        </w:rPr>
        <w:t>-0)</w:t>
      </w:r>
    </w:p>
    <w:p w14:paraId="29836D5C" w14:textId="79E3ED23" w:rsidR="00A4671D" w:rsidRPr="001F507C" w:rsidRDefault="00A4671D" w:rsidP="00A4671D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1F507C">
        <w:rPr>
          <w:rFonts w:asciiTheme="minorHAnsi" w:hAnsiTheme="minorHAnsi" w:cstheme="minorHAnsi"/>
          <w:b w:val="0"/>
          <w:bCs w:val="0"/>
        </w:rPr>
        <w:t xml:space="preserve">The Board voted to approve </w:t>
      </w:r>
      <w:r w:rsidR="000817DC">
        <w:rPr>
          <w:rFonts w:asciiTheme="minorHAnsi" w:hAnsiTheme="minorHAnsi" w:cstheme="minorHAnsi"/>
          <w:b w:val="0"/>
          <w:bCs w:val="0"/>
        </w:rPr>
        <w:t>6</w:t>
      </w:r>
      <w:r w:rsidRPr="001F507C">
        <w:rPr>
          <w:rFonts w:asciiTheme="minorHAnsi" w:hAnsiTheme="minorHAnsi" w:cstheme="minorHAnsi"/>
          <w:b w:val="0"/>
          <w:bCs w:val="0"/>
        </w:rPr>
        <w:t xml:space="preserve"> abatement applications </w:t>
      </w:r>
    </w:p>
    <w:p w14:paraId="49FB6CA6" w14:textId="7A0A6784" w:rsidR="00393C03" w:rsidRDefault="007E125F" w:rsidP="00393C03">
      <w:pPr>
        <w:pStyle w:val="BodyText"/>
        <w:ind w:right="365"/>
      </w:pPr>
      <w:r w:rsidRPr="001F507C">
        <w:rPr>
          <w:rFonts w:asciiTheme="minorHAnsi" w:hAnsiTheme="minorHAnsi" w:cstheme="minorHAnsi"/>
        </w:rPr>
        <w:t>The Board voted</w:t>
      </w:r>
      <w:r w:rsidR="00A4671D" w:rsidRPr="001F507C">
        <w:rPr>
          <w:rFonts w:asciiTheme="minorHAnsi" w:hAnsiTheme="minorHAnsi" w:cstheme="minorHAnsi"/>
        </w:rPr>
        <w:t xml:space="preserve"> to</w:t>
      </w:r>
      <w:r w:rsidR="003D434F">
        <w:rPr>
          <w:rFonts w:asciiTheme="minorHAnsi" w:hAnsiTheme="minorHAnsi" w:cstheme="minorHAnsi"/>
        </w:rPr>
        <w:t xml:space="preserve"> approve</w:t>
      </w:r>
      <w:r w:rsidR="000B30DA">
        <w:rPr>
          <w:rFonts w:asciiTheme="minorHAnsi" w:hAnsiTheme="minorHAnsi" w:cstheme="minorHAnsi"/>
        </w:rPr>
        <w:t xml:space="preserve"> </w:t>
      </w:r>
      <w:r w:rsidR="000817DC">
        <w:t>Dec</w:t>
      </w:r>
      <w:r w:rsidR="009620CA">
        <w:t>em</w:t>
      </w:r>
      <w:r w:rsidR="001B5788">
        <w:t>ber</w:t>
      </w:r>
      <w:r w:rsidR="00393C03">
        <w:t>’s monthly list of abatements</w:t>
      </w:r>
      <w:r w:rsidR="00393C03" w:rsidRPr="00AC311B">
        <w:rPr>
          <w:spacing w:val="-15"/>
        </w:rPr>
        <w:t xml:space="preserve"> </w:t>
      </w:r>
      <w:r w:rsidR="00393C03">
        <w:t>for</w:t>
      </w:r>
      <w:r w:rsidR="00393C03" w:rsidRPr="00AC311B">
        <w:rPr>
          <w:spacing w:val="-4"/>
        </w:rPr>
        <w:t xml:space="preserve"> </w:t>
      </w:r>
      <w:r w:rsidR="00393C03">
        <w:t>20</w:t>
      </w:r>
      <w:r w:rsidR="000817DC">
        <w:t>18</w:t>
      </w:r>
      <w:r w:rsidR="00393C03">
        <w:tab/>
      </w:r>
      <w:r w:rsidR="00393C03">
        <w:tab/>
        <w:t xml:space="preserve">   </w:t>
      </w:r>
      <w:r w:rsidR="00393667">
        <w:t xml:space="preserve"> </w:t>
      </w:r>
      <w:r w:rsidR="003D434F">
        <w:t>$</w:t>
      </w:r>
      <w:r w:rsidR="000817DC">
        <w:t>127.60</w:t>
      </w:r>
    </w:p>
    <w:p w14:paraId="07AE423F" w14:textId="79884B48" w:rsidR="000817DC" w:rsidRDefault="000817DC" w:rsidP="000817DC">
      <w:pPr>
        <w:pStyle w:val="BodyText"/>
        <w:ind w:right="365"/>
      </w:pPr>
      <w:r w:rsidRPr="001F507C">
        <w:rPr>
          <w:rFonts w:asciiTheme="minorHAnsi" w:hAnsiTheme="minorHAnsi" w:cstheme="minorHAnsi"/>
        </w:rPr>
        <w:t>The Board voted to</w:t>
      </w:r>
      <w:r>
        <w:rPr>
          <w:rFonts w:asciiTheme="minorHAnsi" w:hAnsiTheme="minorHAnsi" w:cstheme="minorHAnsi"/>
        </w:rPr>
        <w:t xml:space="preserve"> approve </w:t>
      </w:r>
      <w:r>
        <w:t>December’s monthly list of abatements</w:t>
      </w:r>
      <w:r w:rsidRPr="00AC311B">
        <w:rPr>
          <w:spacing w:val="-15"/>
        </w:rPr>
        <w:t xml:space="preserve"> </w:t>
      </w:r>
      <w:r>
        <w:t>for</w:t>
      </w:r>
      <w:r w:rsidRPr="00AC311B">
        <w:rPr>
          <w:spacing w:val="-4"/>
        </w:rPr>
        <w:t xml:space="preserve"> </w:t>
      </w:r>
      <w:r>
        <w:t>201</w:t>
      </w:r>
      <w:r>
        <w:t>9</w:t>
      </w:r>
      <w:r>
        <w:tab/>
      </w:r>
      <w:r>
        <w:tab/>
        <w:t xml:space="preserve">    $</w:t>
      </w:r>
      <w:r>
        <w:t>9.38</w:t>
      </w:r>
    </w:p>
    <w:p w14:paraId="433021BC" w14:textId="78F8C414" w:rsidR="000817DC" w:rsidRDefault="000817DC" w:rsidP="000817DC">
      <w:pPr>
        <w:pStyle w:val="BodyText"/>
        <w:ind w:right="365"/>
      </w:pPr>
      <w:r w:rsidRPr="001F507C">
        <w:rPr>
          <w:rFonts w:asciiTheme="minorHAnsi" w:hAnsiTheme="minorHAnsi" w:cstheme="minorHAnsi"/>
        </w:rPr>
        <w:t>The Board voted to</w:t>
      </w:r>
      <w:r>
        <w:rPr>
          <w:rFonts w:asciiTheme="minorHAnsi" w:hAnsiTheme="minorHAnsi" w:cstheme="minorHAnsi"/>
        </w:rPr>
        <w:t xml:space="preserve"> approve </w:t>
      </w:r>
      <w:r>
        <w:t>December’s monthly list of abatements</w:t>
      </w:r>
      <w:r w:rsidRPr="00AC311B">
        <w:rPr>
          <w:spacing w:val="-15"/>
        </w:rPr>
        <w:t xml:space="preserve"> </w:t>
      </w:r>
      <w:r>
        <w:t>for</w:t>
      </w:r>
      <w:r w:rsidRPr="00AC311B">
        <w:rPr>
          <w:spacing w:val="-4"/>
        </w:rPr>
        <w:t xml:space="preserve"> </w:t>
      </w:r>
      <w:r>
        <w:t>20</w:t>
      </w:r>
      <w:r>
        <w:t>20</w:t>
      </w:r>
      <w:r>
        <w:tab/>
      </w:r>
      <w:r>
        <w:tab/>
        <w:t xml:space="preserve">    $</w:t>
      </w:r>
      <w:r>
        <w:t>2,280.26</w:t>
      </w:r>
    </w:p>
    <w:p w14:paraId="0B1D4F6D" w14:textId="252CF6A8" w:rsidR="000817DC" w:rsidRDefault="000817DC" w:rsidP="00AA01C6">
      <w:pPr>
        <w:pStyle w:val="NoSpacing"/>
        <w:spacing w:line="267" w:lineRule="exact"/>
        <w:rPr>
          <w:rFonts w:cstheme="minorHAnsi"/>
          <w:b/>
        </w:rPr>
      </w:pPr>
      <w:r>
        <w:rPr>
          <w:rFonts w:cstheme="minorHAnsi"/>
          <w:b/>
        </w:rPr>
        <w:t>Boat Excise: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Vote (3-0)</w:t>
      </w:r>
    </w:p>
    <w:p w14:paraId="4B14C999" w14:textId="2BC1A9BB" w:rsidR="000817DC" w:rsidRDefault="000817DC" w:rsidP="00AA01C6">
      <w:pPr>
        <w:pStyle w:val="NoSpacing"/>
        <w:spacing w:line="267" w:lineRule="exact"/>
        <w:rPr>
          <w:rFonts w:cstheme="minorHAnsi"/>
          <w:bCs/>
        </w:rPr>
      </w:pPr>
      <w:r w:rsidRPr="000817DC">
        <w:rPr>
          <w:rFonts w:cstheme="minorHAnsi"/>
          <w:bCs/>
        </w:rPr>
        <w:t>The Board voted to approve 6 abatement</w:t>
      </w:r>
      <w:r>
        <w:rPr>
          <w:rFonts w:cstheme="minorHAnsi"/>
          <w:bCs/>
        </w:rPr>
        <w:t xml:space="preserve"> application</w:t>
      </w:r>
      <w:r w:rsidRPr="000817DC">
        <w:rPr>
          <w:rFonts w:cstheme="minorHAnsi"/>
          <w:bCs/>
        </w:rPr>
        <w:t>s</w:t>
      </w:r>
    </w:p>
    <w:p w14:paraId="3FCE6055" w14:textId="52E0B0C1" w:rsidR="000817DC" w:rsidRPr="000817DC" w:rsidRDefault="000817DC" w:rsidP="00AA01C6">
      <w:pPr>
        <w:pStyle w:val="NoSpacing"/>
        <w:spacing w:line="267" w:lineRule="exact"/>
        <w:rPr>
          <w:rFonts w:cstheme="minorHAnsi"/>
          <w:bCs/>
        </w:rPr>
      </w:pPr>
      <w:r>
        <w:rPr>
          <w:rFonts w:cstheme="minorHAnsi"/>
          <w:bCs/>
        </w:rPr>
        <w:t>The Board voted to approve December’s monthly list of abatements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$198.00</w:t>
      </w:r>
    </w:p>
    <w:p w14:paraId="177F89B0" w14:textId="359909AC" w:rsidR="005D3894" w:rsidRDefault="005D3894" w:rsidP="00AA01C6">
      <w:pPr>
        <w:pStyle w:val="NoSpacing"/>
        <w:spacing w:line="267" w:lineRule="exact"/>
        <w:rPr>
          <w:rFonts w:cstheme="minorHAnsi"/>
          <w:b/>
        </w:rPr>
      </w:pPr>
      <w:r>
        <w:rPr>
          <w:rFonts w:cstheme="minorHAnsi"/>
          <w:b/>
        </w:rPr>
        <w:t>Real Estate: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F58E2">
        <w:rPr>
          <w:rFonts w:cstheme="minorHAnsi"/>
          <w:b/>
        </w:rPr>
        <w:t xml:space="preserve">    </w:t>
      </w:r>
      <w:r>
        <w:rPr>
          <w:rFonts w:cstheme="minorHAnsi"/>
          <w:b/>
        </w:rPr>
        <w:t>Vote (</w:t>
      </w:r>
      <w:r w:rsidR="009620CA">
        <w:rPr>
          <w:rFonts w:cstheme="minorHAnsi"/>
          <w:b/>
        </w:rPr>
        <w:t>3</w:t>
      </w:r>
      <w:r>
        <w:rPr>
          <w:rFonts w:cstheme="minorHAnsi"/>
          <w:b/>
        </w:rPr>
        <w:t>-0)</w:t>
      </w:r>
    </w:p>
    <w:p w14:paraId="6E33356E" w14:textId="6F9F2274" w:rsidR="009620CA" w:rsidRDefault="009620CA" w:rsidP="009620CA">
      <w:pPr>
        <w:pStyle w:val="BodyText"/>
        <w:tabs>
          <w:tab w:val="left" w:pos="482"/>
          <w:tab w:val="left" w:pos="8040"/>
        </w:tabs>
      </w:pPr>
      <w:bookmarkStart w:id="1" w:name="_Hlk60055803"/>
      <w:r>
        <w:rPr>
          <w:bCs/>
          <w:noProof/>
        </w:rPr>
        <w:t>The Board voted</w:t>
      </w:r>
      <w:bookmarkEnd w:id="1"/>
      <w:r w:rsidRPr="00C550DE">
        <w:rPr>
          <w:bCs/>
          <w:noProof/>
        </w:rPr>
        <w:t xml:space="preserve"> to approve the </w:t>
      </w:r>
      <w:r w:rsidR="000817DC">
        <w:rPr>
          <w:bCs/>
          <w:noProof/>
        </w:rPr>
        <w:t xml:space="preserve">the aditional $18.00 added to last weeks vote on Wilson Solar Farm’s </w:t>
      </w:r>
      <w:r w:rsidRPr="00C550DE">
        <w:rPr>
          <w:bCs/>
          <w:noProof/>
        </w:rPr>
        <w:t xml:space="preserve">commitment and warrant </w:t>
      </w:r>
      <w:r>
        <w:t xml:space="preserve">for FY21 </w:t>
      </w:r>
      <w:r w:rsidR="000817DC">
        <w:t>revised</w:t>
      </w:r>
      <w:r>
        <w:t xml:space="preserve"> real estate</w:t>
      </w:r>
      <w:r w:rsidR="000817DC">
        <w:t xml:space="preserve"> bill for a total of </w:t>
      </w:r>
      <w:r w:rsidR="000817DC">
        <w:tab/>
        <w:t xml:space="preserve">  $666.39</w:t>
      </w:r>
      <w:r>
        <w:tab/>
        <w:t xml:space="preserve"> </w:t>
      </w:r>
    </w:p>
    <w:p w14:paraId="46F9A38B" w14:textId="044D16AC" w:rsidR="000817DC" w:rsidRDefault="000817DC" w:rsidP="009620CA">
      <w:pPr>
        <w:pStyle w:val="BodyText"/>
        <w:tabs>
          <w:tab w:val="left" w:pos="482"/>
          <w:tab w:val="left" w:pos="8040"/>
        </w:tabs>
      </w:pPr>
      <w:r>
        <w:t>The Board voted to approve the PILOT amount for MHPI (Mainstay)</w:t>
      </w:r>
      <w:r>
        <w:tab/>
      </w:r>
      <w:r w:rsidR="00974AAA">
        <w:t xml:space="preserve">  $15,138.92</w:t>
      </w:r>
    </w:p>
    <w:p w14:paraId="03CB1E2F" w14:textId="77777777" w:rsidR="00974AAA" w:rsidRDefault="00974AAA" w:rsidP="009620CA">
      <w:pPr>
        <w:pStyle w:val="BodyText"/>
        <w:tabs>
          <w:tab w:val="left" w:pos="482"/>
          <w:tab w:val="left" w:pos="8040"/>
        </w:tabs>
      </w:pPr>
      <w:r>
        <w:t>The Board voted to approve the warrant to collect Forms of Lists and ABC forms for exempt property</w:t>
      </w:r>
    </w:p>
    <w:p w14:paraId="008F3064" w14:textId="77777777" w:rsidR="00974AAA" w:rsidRDefault="00974AAA" w:rsidP="009620CA">
      <w:pPr>
        <w:pStyle w:val="BodyText"/>
        <w:tabs>
          <w:tab w:val="left" w:pos="482"/>
          <w:tab w:val="left" w:pos="8040"/>
        </w:tabs>
      </w:pPr>
      <w:r>
        <w:t>The Board voted to approve December’s monthly list of exemptions for FY21</w:t>
      </w:r>
      <w:r>
        <w:tab/>
        <w:t xml:space="preserve">  $79,354.51</w:t>
      </w:r>
    </w:p>
    <w:p w14:paraId="1C6B7783" w14:textId="291B133D" w:rsidR="00974AAA" w:rsidRPr="00C550DE" w:rsidRDefault="00974AAA" w:rsidP="009620CA">
      <w:pPr>
        <w:pStyle w:val="BodyText"/>
        <w:tabs>
          <w:tab w:val="left" w:pos="482"/>
          <w:tab w:val="left" w:pos="8040"/>
        </w:tabs>
        <w:rPr>
          <w:bCs/>
          <w:noProof/>
        </w:rPr>
      </w:pPr>
      <w:r>
        <w:t>The Board voted to approve the FY21-1 Supplemental warrant and commitment</w:t>
      </w:r>
      <w:r>
        <w:tab/>
        <w:t xml:space="preserve">  $13,621.72 </w:t>
      </w:r>
    </w:p>
    <w:p w14:paraId="3AB1D9B2" w14:textId="2154DA4D" w:rsidR="00AA01C6" w:rsidRPr="001F507C" w:rsidRDefault="00975E67" w:rsidP="00AA01C6">
      <w:pPr>
        <w:pStyle w:val="NoSpacing"/>
        <w:spacing w:line="267" w:lineRule="exact"/>
        <w:rPr>
          <w:rFonts w:cstheme="minorHAnsi"/>
          <w:b/>
        </w:rPr>
      </w:pPr>
      <w:r>
        <w:rPr>
          <w:rFonts w:cstheme="minorHAnsi"/>
          <w:b/>
        </w:rPr>
        <w:t>O</w:t>
      </w:r>
      <w:r w:rsidR="00AA01C6" w:rsidRPr="001F507C">
        <w:rPr>
          <w:rFonts w:cstheme="minorHAnsi"/>
          <w:b/>
        </w:rPr>
        <w:t>ld Business:</w:t>
      </w:r>
      <w:r w:rsidR="00AA01C6" w:rsidRPr="001F507C">
        <w:rPr>
          <w:rFonts w:cstheme="minorHAnsi"/>
          <w:b/>
        </w:rPr>
        <w:tab/>
      </w:r>
    </w:p>
    <w:p w14:paraId="6D5F6B47" w14:textId="0C152DBF" w:rsidR="00201D9B" w:rsidRDefault="009620CA" w:rsidP="009620CA">
      <w:pPr>
        <w:pStyle w:val="BodyText"/>
        <w:tabs>
          <w:tab w:val="left" w:pos="85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None at this time</w:t>
      </w:r>
    </w:p>
    <w:p w14:paraId="62320FE7" w14:textId="77777777" w:rsidR="00812B47" w:rsidRDefault="00AA01C6" w:rsidP="00AA01C6">
      <w:pPr>
        <w:pStyle w:val="BodyText"/>
        <w:tabs>
          <w:tab w:val="left" w:pos="8580"/>
        </w:tabs>
        <w:rPr>
          <w:rFonts w:asciiTheme="minorHAnsi" w:hAnsiTheme="minorHAnsi" w:cstheme="minorHAnsi"/>
          <w:b/>
        </w:rPr>
      </w:pPr>
      <w:r w:rsidRPr="001F507C">
        <w:rPr>
          <w:rFonts w:asciiTheme="minorHAnsi" w:hAnsiTheme="minorHAnsi" w:cstheme="minorHAnsi"/>
          <w:b/>
        </w:rPr>
        <w:t>New Business:</w:t>
      </w:r>
    </w:p>
    <w:p w14:paraId="1C2F054A" w14:textId="3B852287" w:rsidR="00134329" w:rsidRDefault="009620CA" w:rsidP="009620CA">
      <w:pPr>
        <w:pStyle w:val="NoSpacing"/>
        <w:rPr>
          <w:rFonts w:cstheme="minorHAnsi"/>
        </w:rPr>
      </w:pPr>
      <w:r>
        <w:rPr>
          <w:rFonts w:cstheme="minorHAnsi"/>
        </w:rPr>
        <w:t>None at this time</w:t>
      </w:r>
    </w:p>
    <w:p w14:paraId="00F16975" w14:textId="003B7CD7" w:rsidR="00AA01C6" w:rsidRDefault="00AA01C6" w:rsidP="00AA01C6">
      <w:pPr>
        <w:pStyle w:val="NoSpacing"/>
        <w:rPr>
          <w:rFonts w:cstheme="minorHAnsi"/>
        </w:rPr>
      </w:pPr>
      <w:r w:rsidRPr="001F507C">
        <w:rPr>
          <w:rFonts w:cstheme="minorHAnsi"/>
        </w:rPr>
        <w:t>The meeting was adjourned at 4:</w:t>
      </w:r>
      <w:r w:rsidR="00974AAA">
        <w:rPr>
          <w:rFonts w:cstheme="minorHAnsi"/>
        </w:rPr>
        <w:t>20</w:t>
      </w:r>
      <w:r w:rsidRPr="001F507C">
        <w:rPr>
          <w:rFonts w:cstheme="minorHAnsi"/>
        </w:rPr>
        <w:t xml:space="preserve"> pm</w:t>
      </w:r>
      <w:r w:rsidR="00BC60E2">
        <w:rPr>
          <w:rFonts w:cstheme="minorHAnsi"/>
        </w:rPr>
        <w:t xml:space="preserve"> </w:t>
      </w:r>
      <w:r w:rsidR="00812B47">
        <w:rPr>
          <w:rFonts w:cstheme="minorHAnsi"/>
        </w:rPr>
        <w:t xml:space="preserve">and the executive session </w:t>
      </w:r>
      <w:r w:rsidR="00743332">
        <w:rPr>
          <w:rFonts w:cstheme="minorHAnsi"/>
        </w:rPr>
        <w:t>meeting was convened</w:t>
      </w:r>
    </w:p>
    <w:p w14:paraId="4A07C9D2" w14:textId="77777777" w:rsidR="002A36B4" w:rsidRPr="00FD6B63" w:rsidRDefault="002A36B4" w:rsidP="002A36B4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 w:rsidRPr="00FD6B63">
        <w:rPr>
          <w:b/>
          <w:noProof/>
          <w:u w:val="single"/>
        </w:rPr>
        <w:t>Executive Session:</w:t>
      </w:r>
    </w:p>
    <w:p w14:paraId="27D649DE" w14:textId="26EC3BE5" w:rsidR="002A36B4" w:rsidRDefault="002A36B4" w:rsidP="002A36B4">
      <w:pPr>
        <w:pStyle w:val="NoSpacing"/>
        <w:rPr>
          <w:rFonts w:eastAsia="Times New Roman"/>
        </w:rPr>
      </w:pPr>
      <w:r w:rsidRPr="00A3791D">
        <w:rPr>
          <w:rFonts w:cstheme="minorHAnsi"/>
        </w:rPr>
        <w:t xml:space="preserve">The Board </w:t>
      </w:r>
      <w:r>
        <w:rPr>
          <w:rFonts w:cstheme="minorHAnsi"/>
        </w:rPr>
        <w:t>entered</w:t>
      </w:r>
      <w:r w:rsidRPr="00A3791D">
        <w:rPr>
          <w:rFonts w:cstheme="minorHAnsi"/>
        </w:rPr>
        <w:t xml:space="preserve"> into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requirements;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statutory right to privacy to discuss </w:t>
      </w:r>
      <w:r>
        <w:rPr>
          <w:rFonts w:eastAsia="Times New Roman"/>
        </w:rPr>
        <w:t>Applications for Statutory Exemption</w:t>
      </w:r>
      <w:r w:rsidR="00974AAA">
        <w:rPr>
          <w:rFonts w:eastAsia="Times New Roman"/>
        </w:rPr>
        <w:t>s and Abatements for FY21</w:t>
      </w:r>
      <w:r w:rsidR="009620CA">
        <w:rPr>
          <w:rFonts w:eastAsia="Times New Roman"/>
        </w:rPr>
        <w:t>.</w:t>
      </w:r>
    </w:p>
    <w:p w14:paraId="29856DB1" w14:textId="02E22EE6" w:rsidR="00743332" w:rsidRPr="00743332" w:rsidRDefault="00743332" w:rsidP="00743332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r w:rsidRPr="00743332">
        <w:rPr>
          <w:rFonts w:asciiTheme="minorHAnsi" w:hAnsiTheme="minorHAnsi" w:cstheme="minorHAnsi"/>
          <w:b/>
          <w:bCs/>
          <w:noProof/>
          <w:sz w:val="22"/>
          <w:szCs w:val="22"/>
        </w:rPr>
        <w:t>Exemptions:</w:t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333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620CA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743332">
        <w:rPr>
          <w:rFonts w:asciiTheme="minorHAnsi" w:eastAsiaTheme="minorHAnsi" w:hAnsiTheme="minorHAnsi" w:cstheme="minorHAnsi"/>
          <w:b/>
          <w:sz w:val="22"/>
          <w:szCs w:val="22"/>
        </w:rPr>
        <w:t>Vote (</w:t>
      </w:r>
      <w:r w:rsidR="009620CA">
        <w:rPr>
          <w:rFonts w:asciiTheme="minorHAnsi" w:eastAsiaTheme="minorHAnsi" w:hAnsiTheme="minorHAnsi" w:cstheme="minorHAnsi"/>
          <w:b/>
          <w:sz w:val="22"/>
          <w:szCs w:val="22"/>
        </w:rPr>
        <w:t>3</w:t>
      </w:r>
      <w:r w:rsidRPr="00743332">
        <w:rPr>
          <w:rFonts w:asciiTheme="minorHAnsi" w:eastAsiaTheme="minorHAnsi" w:hAnsiTheme="minorHAnsi" w:cstheme="minorHAnsi"/>
          <w:b/>
          <w:sz w:val="22"/>
          <w:szCs w:val="22"/>
        </w:rPr>
        <w:t>-0)</w:t>
      </w:r>
    </w:p>
    <w:p w14:paraId="4D35B6AD" w14:textId="0FC14D92" w:rsidR="009620CA" w:rsidRDefault="00743332" w:rsidP="009620CA">
      <w:pPr>
        <w:rPr>
          <w:rFonts w:ascii="Calibri" w:eastAsia="Calibri" w:hAnsi="Calibri"/>
          <w:sz w:val="22"/>
          <w:szCs w:val="22"/>
        </w:rPr>
      </w:pPr>
      <w:r w:rsidRPr="009620CA">
        <w:rPr>
          <w:rFonts w:ascii="Calibri" w:eastAsia="Calibri" w:hAnsi="Calibri"/>
          <w:sz w:val="22"/>
          <w:szCs w:val="22"/>
        </w:rPr>
        <w:t>The Board voted to approve the following 22a-e Veterans exemption application for FY21 in the amount of $400;</w:t>
      </w:r>
      <w:r w:rsidRPr="009620CA">
        <w:rPr>
          <w:rFonts w:ascii="Calibri" w:eastAsia="Calibri" w:hAnsi="Calibri"/>
          <w:sz w:val="22"/>
          <w:szCs w:val="22"/>
        </w:rPr>
        <w:tab/>
      </w:r>
      <w:r w:rsidRPr="009620CA">
        <w:rPr>
          <w:rFonts w:ascii="Calibri" w:eastAsia="Calibri" w:hAnsi="Calibri"/>
          <w:sz w:val="22"/>
          <w:szCs w:val="22"/>
        </w:rPr>
        <w:tab/>
      </w:r>
      <w:r w:rsidRPr="009620CA">
        <w:rPr>
          <w:rFonts w:ascii="Calibri" w:eastAsia="Calibri" w:hAnsi="Calibri"/>
          <w:sz w:val="22"/>
          <w:szCs w:val="22"/>
        </w:rPr>
        <w:tab/>
      </w:r>
      <w:r w:rsidRPr="009620CA">
        <w:rPr>
          <w:rFonts w:ascii="Calibri" w:eastAsia="Calibri" w:hAnsi="Calibri"/>
          <w:sz w:val="22"/>
          <w:szCs w:val="22"/>
        </w:rPr>
        <w:tab/>
      </w:r>
      <w:r w:rsidRPr="009620CA">
        <w:rPr>
          <w:rFonts w:ascii="Calibri" w:eastAsia="Calibri" w:hAnsi="Calibri"/>
          <w:sz w:val="22"/>
          <w:szCs w:val="22"/>
        </w:rPr>
        <w:tab/>
      </w:r>
      <w:r w:rsidRPr="009620CA">
        <w:rPr>
          <w:rFonts w:ascii="Calibri" w:eastAsia="Calibri" w:hAnsi="Calibri"/>
          <w:sz w:val="22"/>
          <w:szCs w:val="22"/>
        </w:rPr>
        <w:tab/>
      </w:r>
      <w:r w:rsidRPr="009620CA">
        <w:rPr>
          <w:rFonts w:ascii="Calibri" w:eastAsia="Calibri" w:hAnsi="Calibri"/>
          <w:sz w:val="22"/>
          <w:szCs w:val="22"/>
        </w:rPr>
        <w:tab/>
      </w:r>
      <w:r w:rsidRPr="009620CA">
        <w:rPr>
          <w:rFonts w:ascii="Calibri" w:eastAsia="Calibri" w:hAnsi="Calibri"/>
          <w:sz w:val="22"/>
          <w:szCs w:val="22"/>
        </w:rPr>
        <w:tab/>
      </w:r>
      <w:r w:rsidRPr="009620CA">
        <w:rPr>
          <w:rFonts w:ascii="Calibri" w:eastAsia="Calibri" w:hAnsi="Calibri"/>
          <w:sz w:val="22"/>
          <w:szCs w:val="22"/>
        </w:rPr>
        <w:tab/>
      </w:r>
      <w:r w:rsidRPr="009620CA">
        <w:rPr>
          <w:rFonts w:ascii="Calibri" w:eastAsia="Calibri" w:hAnsi="Calibri"/>
          <w:sz w:val="22"/>
          <w:szCs w:val="22"/>
        </w:rPr>
        <w:tab/>
      </w:r>
      <w:r w:rsidRPr="009620CA">
        <w:rPr>
          <w:rFonts w:ascii="Calibri" w:eastAsia="Calibri" w:hAnsi="Calibri"/>
          <w:sz w:val="22"/>
          <w:szCs w:val="22"/>
        </w:rPr>
        <w:tab/>
      </w:r>
    </w:p>
    <w:p w14:paraId="746E7B2D" w14:textId="77777777" w:rsidR="00974AAA" w:rsidRPr="00974AAA" w:rsidRDefault="00974AAA" w:rsidP="00974AAA">
      <w:pPr>
        <w:pStyle w:val="ListParagraph"/>
        <w:numPr>
          <w:ilvl w:val="0"/>
          <w:numId w:val="50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74AA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R47/3 John Heenan</w:t>
      </w:r>
    </w:p>
    <w:p w14:paraId="77E42E1B" w14:textId="0C2C04D0" w:rsidR="00743332" w:rsidRPr="00743332" w:rsidRDefault="00743332" w:rsidP="00743332">
      <w:pPr>
        <w:rPr>
          <w:rFonts w:ascii="Calibri" w:eastAsia="Calibri" w:hAnsi="Calibri"/>
          <w:sz w:val="22"/>
          <w:szCs w:val="22"/>
        </w:rPr>
      </w:pPr>
      <w:r w:rsidRPr="00743332">
        <w:rPr>
          <w:rFonts w:ascii="Calibri" w:eastAsia="Calibri" w:hAnsi="Calibri"/>
          <w:sz w:val="22"/>
          <w:szCs w:val="22"/>
        </w:rPr>
        <w:t xml:space="preserve">The Board voted to approve the following </w:t>
      </w:r>
      <w:r w:rsidR="00974AAA">
        <w:rPr>
          <w:rFonts w:ascii="Calibri" w:eastAsia="Calibri" w:hAnsi="Calibri"/>
          <w:sz w:val="22"/>
          <w:szCs w:val="22"/>
        </w:rPr>
        <w:t>22E</w:t>
      </w:r>
      <w:r w:rsidRPr="00743332">
        <w:rPr>
          <w:rFonts w:ascii="Calibri" w:eastAsia="Calibri" w:hAnsi="Calibri"/>
          <w:sz w:val="22"/>
          <w:szCs w:val="22"/>
        </w:rPr>
        <w:t xml:space="preserve"> </w:t>
      </w:r>
      <w:r w:rsidR="00974AAA">
        <w:rPr>
          <w:rFonts w:ascii="Calibri" w:eastAsia="Calibri" w:hAnsi="Calibri"/>
          <w:sz w:val="22"/>
          <w:szCs w:val="22"/>
        </w:rPr>
        <w:t>Veterans</w:t>
      </w:r>
      <w:r w:rsidRPr="00743332">
        <w:rPr>
          <w:rFonts w:ascii="Calibri" w:eastAsia="Calibri" w:hAnsi="Calibri"/>
          <w:sz w:val="22"/>
          <w:szCs w:val="22"/>
        </w:rPr>
        <w:t xml:space="preserve"> exemption application for </w:t>
      </w:r>
      <w:r w:rsidR="009620CA">
        <w:rPr>
          <w:rFonts w:ascii="Calibri" w:eastAsia="Calibri" w:hAnsi="Calibri"/>
          <w:sz w:val="22"/>
          <w:szCs w:val="22"/>
        </w:rPr>
        <w:t>FY</w:t>
      </w:r>
      <w:r w:rsidRPr="00743332">
        <w:rPr>
          <w:rFonts w:ascii="Calibri" w:eastAsia="Calibri" w:hAnsi="Calibri"/>
          <w:sz w:val="22"/>
          <w:szCs w:val="22"/>
        </w:rPr>
        <w:t>21 in the amount of $</w:t>
      </w:r>
      <w:r w:rsidR="009620CA">
        <w:rPr>
          <w:rFonts w:ascii="Calibri" w:eastAsia="Calibri" w:hAnsi="Calibri"/>
          <w:sz w:val="22"/>
          <w:szCs w:val="22"/>
        </w:rPr>
        <w:t>500</w:t>
      </w:r>
      <w:r w:rsidRPr="00743332">
        <w:rPr>
          <w:rFonts w:ascii="Calibri" w:eastAsia="Calibri" w:hAnsi="Calibri"/>
          <w:sz w:val="22"/>
          <w:szCs w:val="22"/>
        </w:rPr>
        <w:t>.00;</w:t>
      </w:r>
    </w:p>
    <w:p w14:paraId="234EEFB6" w14:textId="05395379" w:rsidR="00974AAA" w:rsidRDefault="00974AAA" w:rsidP="00974AAA">
      <w:pPr>
        <w:pStyle w:val="ListParagraph"/>
        <w:numPr>
          <w:ilvl w:val="0"/>
          <w:numId w:val="45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U12/57 Adam Smith</w:t>
      </w:r>
    </w:p>
    <w:p w14:paraId="0343EA28" w14:textId="4578EED5" w:rsidR="00974AAA" w:rsidRDefault="00974AAA" w:rsidP="00974AA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The Board voted to deny the following 22a-e Veterans application for FY21because he was not a resident as of July 1, 2020;</w:t>
      </w:r>
    </w:p>
    <w:p w14:paraId="1E6375C5" w14:textId="77777777" w:rsidR="00974AAA" w:rsidRDefault="00974AAA" w:rsidP="00974AAA">
      <w:pPr>
        <w:pStyle w:val="ListParagraph"/>
        <w:numPr>
          <w:ilvl w:val="0"/>
          <w:numId w:val="45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U12/6 William Lewis</w:t>
      </w:r>
    </w:p>
    <w:p w14:paraId="07E4855A" w14:textId="77777777" w:rsidR="00567D73" w:rsidRDefault="00567D73" w:rsidP="00974AA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BE3D4AD" w14:textId="77777777" w:rsidR="00567D73" w:rsidRDefault="00567D73" w:rsidP="00974AA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519ADA4" w14:textId="77777777" w:rsidR="00567D73" w:rsidRDefault="00567D73" w:rsidP="00974AA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F736E1A" w14:textId="77777777" w:rsidR="00567D73" w:rsidRPr="001F507C" w:rsidRDefault="00567D73" w:rsidP="00567D73">
      <w:pPr>
        <w:pStyle w:val="NoSpacing"/>
        <w:jc w:val="center"/>
        <w:rPr>
          <w:rFonts w:cstheme="minorHAnsi"/>
        </w:rPr>
      </w:pPr>
      <w:r w:rsidRPr="001F507C">
        <w:rPr>
          <w:rFonts w:cstheme="minorHAnsi"/>
        </w:rPr>
        <w:t>MINUTES OF MEETING</w:t>
      </w:r>
    </w:p>
    <w:p w14:paraId="4A53BE20" w14:textId="77777777" w:rsidR="00567D73" w:rsidRPr="001F507C" w:rsidRDefault="00567D73" w:rsidP="00567D7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January 11, 2021</w:t>
      </w:r>
      <w:r w:rsidRPr="001F507C">
        <w:rPr>
          <w:rFonts w:cstheme="minorHAnsi"/>
        </w:rPr>
        <w:t xml:space="preserve"> @ 4:00 PM</w:t>
      </w:r>
    </w:p>
    <w:p w14:paraId="09B1B3EF" w14:textId="77777777" w:rsidR="00567D73" w:rsidRPr="001F507C" w:rsidRDefault="00567D73" w:rsidP="00567D73">
      <w:pPr>
        <w:pStyle w:val="NoSpacing"/>
        <w:jc w:val="center"/>
        <w:rPr>
          <w:rFonts w:cstheme="minorHAnsi"/>
        </w:rPr>
      </w:pPr>
      <w:r w:rsidRPr="001F507C">
        <w:rPr>
          <w:rFonts w:cstheme="minorHAnsi"/>
        </w:rPr>
        <w:t>Audio Conference</w:t>
      </w:r>
    </w:p>
    <w:p w14:paraId="12B28E9B" w14:textId="77777777" w:rsidR="00567D73" w:rsidRDefault="00567D73" w:rsidP="00974AA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B6F458F" w14:textId="3CC7044F" w:rsidR="00974AAA" w:rsidRDefault="00974AAA" w:rsidP="00974AA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The Board continued the finding for the following Veteran due to an incomplete application. A letter will be mailed </w:t>
      </w:r>
      <w:r w:rsidR="00567D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requesting the VA form needed after several unsuccessful attempts at contact by phone call;</w:t>
      </w:r>
    </w:p>
    <w:p w14:paraId="39FD321A" w14:textId="38C1600F" w:rsidR="00567D73" w:rsidRDefault="00567D73" w:rsidP="00567D73">
      <w:pPr>
        <w:pStyle w:val="ListParagraph"/>
        <w:numPr>
          <w:ilvl w:val="0"/>
          <w:numId w:val="45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R31/7 Richard Witz</w:t>
      </w:r>
    </w:p>
    <w:p w14:paraId="6D8EF1CB" w14:textId="4513E64B" w:rsidR="00567D73" w:rsidRDefault="00567D73" w:rsidP="00567D73">
      <w:pP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Abatements:</w:t>
      </w:r>
      <w:r w:rsidR="00DD4CF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</w:r>
      <w:r w:rsidR="00DD4CF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</w:r>
      <w:r w:rsidR="00DD4CF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</w:r>
      <w:r w:rsidR="00DD4CF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</w:r>
      <w:r w:rsidR="00DD4CF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</w:r>
      <w:r w:rsidR="00DD4CF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</w:r>
      <w:r w:rsidR="00DD4CF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</w:r>
      <w:r w:rsidR="00DD4CF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</w:r>
      <w:r w:rsidR="00DD4CF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</w:r>
      <w:r w:rsidR="00DD4CF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 xml:space="preserve">       Vote (3-0)</w:t>
      </w:r>
    </w:p>
    <w:p w14:paraId="06A14FE5" w14:textId="77777777" w:rsidR="002A1690" w:rsidRDefault="00567D73" w:rsidP="002A1690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567D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The Board voted to approve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an abatement for the Spencer Landfill solar. They were billed according to the PILOT agreement but were unable to </w:t>
      </w:r>
      <w:r w:rsidR="0009005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install the </w:t>
      </w:r>
      <w:r w:rsidR="002A169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3.65</w:t>
      </w:r>
      <w:r w:rsidR="0009005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MW </w:t>
      </w:r>
      <w:r w:rsidR="00DD4CF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they were expecting to install. </w:t>
      </w:r>
      <w:r w:rsidR="002A169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The solar facility is 2.45 MW. </w:t>
      </w:r>
      <w:r w:rsidR="00DD4CF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</w:t>
      </w:r>
      <w:r w:rsidR="002A169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="002A169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="002A169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="002A169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="002A169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="002A169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="002A169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="002A169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="002A169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  <w:r w:rsidR="002A169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 xml:space="preserve">       </w:t>
      </w:r>
      <w:r w:rsidR="002A169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$12,860.79</w:t>
      </w:r>
      <w:r w:rsidR="00DD4CF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</w:t>
      </w:r>
    </w:p>
    <w:p w14:paraId="303A72FB" w14:textId="305D4EB5" w:rsidR="00567D73" w:rsidRPr="00974AAA" w:rsidRDefault="00DD4CFC" w:rsidP="002A1690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14:paraId="6643CD92" w14:textId="344AB52F" w:rsidR="00EE4696" w:rsidRDefault="00EE4696" w:rsidP="00EE4696">
      <w:r w:rsidRPr="0091274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A398938" wp14:editId="7C51E715">
            <wp:extent cx="1952625" cy="422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66" cy="4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BD1DC" w14:textId="59E6A16A" w:rsidR="00EE4696" w:rsidRPr="00EE4696" w:rsidRDefault="00EE4696" w:rsidP="00EE4696">
      <w:r>
        <w:t>Linda LeBlanc, MAA</w:t>
      </w:r>
    </w:p>
    <w:sectPr w:rsidR="00EE4696" w:rsidRPr="00EE4696" w:rsidSect="00D15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0F0E" w14:textId="77777777" w:rsidR="00FB0A92" w:rsidRDefault="00FB0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58841D8F" w:rsidR="00D54AA8" w:rsidRDefault="00D54AA8">
    <w:pPr>
      <w:pStyle w:val="Footer"/>
    </w:pPr>
    <w:r>
      <w:t xml:space="preserve">Board Approved on </w:t>
    </w:r>
    <w:r w:rsidR="00FB0A92">
      <w:t>February 8,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12BA9" w14:textId="77777777" w:rsidR="00FB0A92" w:rsidRDefault="00FB0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A656D" w14:textId="77777777" w:rsidR="00FB0A92" w:rsidRDefault="00FB0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BFD58" w14:textId="77777777" w:rsidR="00FB0A92" w:rsidRDefault="00FB0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0FE"/>
    <w:multiLevelType w:val="hybridMultilevel"/>
    <w:tmpl w:val="1676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D584D"/>
    <w:multiLevelType w:val="hybridMultilevel"/>
    <w:tmpl w:val="BBF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F99"/>
    <w:multiLevelType w:val="hybridMultilevel"/>
    <w:tmpl w:val="9910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D7998"/>
    <w:multiLevelType w:val="hybridMultilevel"/>
    <w:tmpl w:val="7C3C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D75C1"/>
    <w:multiLevelType w:val="hybridMultilevel"/>
    <w:tmpl w:val="9CB6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7430F"/>
    <w:multiLevelType w:val="hybridMultilevel"/>
    <w:tmpl w:val="C610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423DA"/>
    <w:multiLevelType w:val="hybridMultilevel"/>
    <w:tmpl w:val="2CF6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3332C"/>
    <w:multiLevelType w:val="hybridMultilevel"/>
    <w:tmpl w:val="CD0E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E403D"/>
    <w:multiLevelType w:val="hybridMultilevel"/>
    <w:tmpl w:val="5B66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745F1"/>
    <w:multiLevelType w:val="hybridMultilevel"/>
    <w:tmpl w:val="C97C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A16EC"/>
    <w:multiLevelType w:val="hybridMultilevel"/>
    <w:tmpl w:val="476C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81745"/>
    <w:multiLevelType w:val="hybridMultilevel"/>
    <w:tmpl w:val="E7A8DECC"/>
    <w:lvl w:ilvl="0" w:tplc="0409000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60" w:hanging="360"/>
      </w:pPr>
      <w:rPr>
        <w:rFonts w:ascii="Wingdings" w:hAnsi="Wingdings" w:hint="default"/>
      </w:rPr>
    </w:lvl>
  </w:abstractNum>
  <w:abstractNum w:abstractNumId="13" w15:restartNumberingAfterBreak="0">
    <w:nsid w:val="13235B6F"/>
    <w:multiLevelType w:val="hybridMultilevel"/>
    <w:tmpl w:val="82E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40FDA"/>
    <w:multiLevelType w:val="hybridMultilevel"/>
    <w:tmpl w:val="B644E99E"/>
    <w:lvl w:ilvl="0" w:tplc="0409000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95" w:hanging="360"/>
      </w:pPr>
      <w:rPr>
        <w:rFonts w:ascii="Wingdings" w:hAnsi="Wingdings" w:hint="default"/>
      </w:rPr>
    </w:lvl>
  </w:abstractNum>
  <w:abstractNum w:abstractNumId="15" w15:restartNumberingAfterBreak="0">
    <w:nsid w:val="14232CC7"/>
    <w:multiLevelType w:val="hybridMultilevel"/>
    <w:tmpl w:val="2EF2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8D4D2E"/>
    <w:multiLevelType w:val="hybridMultilevel"/>
    <w:tmpl w:val="450E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DA684F"/>
    <w:multiLevelType w:val="hybridMultilevel"/>
    <w:tmpl w:val="E200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2A766D"/>
    <w:multiLevelType w:val="hybridMultilevel"/>
    <w:tmpl w:val="F754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F53F07"/>
    <w:multiLevelType w:val="hybridMultilevel"/>
    <w:tmpl w:val="670E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AD4B38"/>
    <w:multiLevelType w:val="hybridMultilevel"/>
    <w:tmpl w:val="DABA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262379"/>
    <w:multiLevelType w:val="hybridMultilevel"/>
    <w:tmpl w:val="122C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9020F"/>
    <w:multiLevelType w:val="hybridMultilevel"/>
    <w:tmpl w:val="1786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1AB7"/>
    <w:multiLevelType w:val="hybridMultilevel"/>
    <w:tmpl w:val="1BA6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72D6A"/>
    <w:multiLevelType w:val="hybridMultilevel"/>
    <w:tmpl w:val="D848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C3B37"/>
    <w:multiLevelType w:val="hybridMultilevel"/>
    <w:tmpl w:val="BF38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F23AB"/>
    <w:multiLevelType w:val="hybridMultilevel"/>
    <w:tmpl w:val="3664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D4497"/>
    <w:multiLevelType w:val="hybridMultilevel"/>
    <w:tmpl w:val="4DE8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C0563"/>
    <w:multiLevelType w:val="hybridMultilevel"/>
    <w:tmpl w:val="CE3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00E7C"/>
    <w:multiLevelType w:val="hybridMultilevel"/>
    <w:tmpl w:val="95EE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67B2B"/>
    <w:multiLevelType w:val="hybridMultilevel"/>
    <w:tmpl w:val="C37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50C83"/>
    <w:multiLevelType w:val="hybridMultilevel"/>
    <w:tmpl w:val="5824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344FA"/>
    <w:multiLevelType w:val="hybridMultilevel"/>
    <w:tmpl w:val="D64E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00C67"/>
    <w:multiLevelType w:val="hybridMultilevel"/>
    <w:tmpl w:val="EEE0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E6DA7"/>
    <w:multiLevelType w:val="hybridMultilevel"/>
    <w:tmpl w:val="F422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A0345"/>
    <w:multiLevelType w:val="hybridMultilevel"/>
    <w:tmpl w:val="497A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E926082"/>
    <w:multiLevelType w:val="hybridMultilevel"/>
    <w:tmpl w:val="62AA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857B7"/>
    <w:multiLevelType w:val="hybridMultilevel"/>
    <w:tmpl w:val="9B28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61377"/>
    <w:multiLevelType w:val="hybridMultilevel"/>
    <w:tmpl w:val="F98A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774B3E"/>
    <w:multiLevelType w:val="hybridMultilevel"/>
    <w:tmpl w:val="86E0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AC7481"/>
    <w:multiLevelType w:val="hybridMultilevel"/>
    <w:tmpl w:val="9508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EB6038"/>
    <w:multiLevelType w:val="hybridMultilevel"/>
    <w:tmpl w:val="1248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E45DF4"/>
    <w:multiLevelType w:val="hybridMultilevel"/>
    <w:tmpl w:val="4730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C21E7B"/>
    <w:multiLevelType w:val="hybridMultilevel"/>
    <w:tmpl w:val="3B20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313128"/>
    <w:multiLevelType w:val="hybridMultilevel"/>
    <w:tmpl w:val="139E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821C9E"/>
    <w:multiLevelType w:val="hybridMultilevel"/>
    <w:tmpl w:val="0332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F6863"/>
    <w:multiLevelType w:val="hybridMultilevel"/>
    <w:tmpl w:val="D238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6B506F"/>
    <w:multiLevelType w:val="hybridMultilevel"/>
    <w:tmpl w:val="9F80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711B8"/>
    <w:multiLevelType w:val="hybridMultilevel"/>
    <w:tmpl w:val="CA6C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3C129B"/>
    <w:multiLevelType w:val="hybridMultilevel"/>
    <w:tmpl w:val="E270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5"/>
  </w:num>
  <w:num w:numId="4">
    <w:abstractNumId w:val="10"/>
  </w:num>
  <w:num w:numId="5">
    <w:abstractNumId w:val="15"/>
  </w:num>
  <w:num w:numId="6">
    <w:abstractNumId w:val="43"/>
  </w:num>
  <w:num w:numId="7">
    <w:abstractNumId w:val="32"/>
  </w:num>
  <w:num w:numId="8">
    <w:abstractNumId w:val="40"/>
  </w:num>
  <w:num w:numId="9">
    <w:abstractNumId w:val="3"/>
  </w:num>
  <w:num w:numId="10">
    <w:abstractNumId w:val="0"/>
  </w:num>
  <w:num w:numId="11">
    <w:abstractNumId w:val="47"/>
  </w:num>
  <w:num w:numId="12">
    <w:abstractNumId w:val="1"/>
  </w:num>
  <w:num w:numId="13">
    <w:abstractNumId w:val="35"/>
  </w:num>
  <w:num w:numId="14">
    <w:abstractNumId w:val="17"/>
  </w:num>
  <w:num w:numId="15">
    <w:abstractNumId w:val="41"/>
  </w:num>
  <w:num w:numId="16">
    <w:abstractNumId w:val="7"/>
  </w:num>
  <w:num w:numId="17">
    <w:abstractNumId w:val="6"/>
  </w:num>
  <w:num w:numId="18">
    <w:abstractNumId w:val="16"/>
  </w:num>
  <w:num w:numId="19">
    <w:abstractNumId w:val="9"/>
  </w:num>
  <w:num w:numId="20">
    <w:abstractNumId w:val="36"/>
  </w:num>
  <w:num w:numId="21">
    <w:abstractNumId w:val="46"/>
  </w:num>
  <w:num w:numId="22">
    <w:abstractNumId w:val="42"/>
  </w:num>
  <w:num w:numId="23">
    <w:abstractNumId w:val="37"/>
  </w:num>
  <w:num w:numId="24">
    <w:abstractNumId w:val="23"/>
  </w:num>
  <w:num w:numId="25">
    <w:abstractNumId w:val="27"/>
  </w:num>
  <w:num w:numId="26">
    <w:abstractNumId w:val="19"/>
  </w:num>
  <w:num w:numId="27">
    <w:abstractNumId w:val="44"/>
  </w:num>
  <w:num w:numId="28">
    <w:abstractNumId w:val="24"/>
  </w:num>
  <w:num w:numId="29">
    <w:abstractNumId w:val="48"/>
  </w:num>
  <w:num w:numId="30">
    <w:abstractNumId w:val="34"/>
  </w:num>
  <w:num w:numId="31">
    <w:abstractNumId w:val="18"/>
  </w:num>
  <w:num w:numId="32">
    <w:abstractNumId w:val="11"/>
  </w:num>
  <w:num w:numId="33">
    <w:abstractNumId w:val="45"/>
  </w:num>
  <w:num w:numId="34">
    <w:abstractNumId w:val="12"/>
  </w:num>
  <w:num w:numId="35">
    <w:abstractNumId w:val="25"/>
  </w:num>
  <w:num w:numId="36">
    <w:abstractNumId w:val="22"/>
  </w:num>
  <w:num w:numId="37">
    <w:abstractNumId w:val="21"/>
  </w:num>
  <w:num w:numId="38">
    <w:abstractNumId w:val="39"/>
  </w:num>
  <w:num w:numId="39">
    <w:abstractNumId w:val="33"/>
  </w:num>
  <w:num w:numId="40">
    <w:abstractNumId w:val="8"/>
  </w:num>
  <w:num w:numId="41">
    <w:abstractNumId w:val="29"/>
  </w:num>
  <w:num w:numId="42">
    <w:abstractNumId w:val="28"/>
  </w:num>
  <w:num w:numId="43">
    <w:abstractNumId w:val="14"/>
  </w:num>
  <w:num w:numId="44">
    <w:abstractNumId w:val="2"/>
  </w:num>
  <w:num w:numId="45">
    <w:abstractNumId w:val="13"/>
  </w:num>
  <w:num w:numId="46">
    <w:abstractNumId w:val="4"/>
  </w:num>
  <w:num w:numId="47">
    <w:abstractNumId w:val="31"/>
  </w:num>
  <w:num w:numId="48">
    <w:abstractNumId w:val="49"/>
  </w:num>
  <w:num w:numId="49">
    <w:abstractNumId w:val="20"/>
  </w:num>
  <w:num w:numId="50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37B85"/>
    <w:rsid w:val="00050B9A"/>
    <w:rsid w:val="000531A3"/>
    <w:rsid w:val="00064299"/>
    <w:rsid w:val="00072129"/>
    <w:rsid w:val="000817DC"/>
    <w:rsid w:val="0008335D"/>
    <w:rsid w:val="00090057"/>
    <w:rsid w:val="000B30DA"/>
    <w:rsid w:val="000C5A4C"/>
    <w:rsid w:val="000E7A46"/>
    <w:rsid w:val="000F5DDF"/>
    <w:rsid w:val="000F663E"/>
    <w:rsid w:val="001136A6"/>
    <w:rsid w:val="00124BB2"/>
    <w:rsid w:val="00127E70"/>
    <w:rsid w:val="00133B23"/>
    <w:rsid w:val="00134329"/>
    <w:rsid w:val="00137075"/>
    <w:rsid w:val="00150946"/>
    <w:rsid w:val="001838C4"/>
    <w:rsid w:val="001B2DAB"/>
    <w:rsid w:val="001B32D6"/>
    <w:rsid w:val="001B32F6"/>
    <w:rsid w:val="001B5788"/>
    <w:rsid w:val="001D5EB5"/>
    <w:rsid w:val="001F507C"/>
    <w:rsid w:val="001F612B"/>
    <w:rsid w:val="00201D9B"/>
    <w:rsid w:val="00220396"/>
    <w:rsid w:val="002221BE"/>
    <w:rsid w:val="00226FB0"/>
    <w:rsid w:val="00230FC9"/>
    <w:rsid w:val="00270798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64D7"/>
    <w:rsid w:val="003B2724"/>
    <w:rsid w:val="003B3B69"/>
    <w:rsid w:val="003B67B7"/>
    <w:rsid w:val="003D24FC"/>
    <w:rsid w:val="003D3A7B"/>
    <w:rsid w:val="003D3C0B"/>
    <w:rsid w:val="003D434F"/>
    <w:rsid w:val="003F6650"/>
    <w:rsid w:val="00411A4B"/>
    <w:rsid w:val="0042510A"/>
    <w:rsid w:val="004321B7"/>
    <w:rsid w:val="004343D2"/>
    <w:rsid w:val="00487E78"/>
    <w:rsid w:val="00492501"/>
    <w:rsid w:val="00494F98"/>
    <w:rsid w:val="004A04A7"/>
    <w:rsid w:val="004A458D"/>
    <w:rsid w:val="004A6B69"/>
    <w:rsid w:val="004B0437"/>
    <w:rsid w:val="004C2487"/>
    <w:rsid w:val="004C6CFF"/>
    <w:rsid w:val="004C700A"/>
    <w:rsid w:val="00500399"/>
    <w:rsid w:val="00502A8F"/>
    <w:rsid w:val="0050506F"/>
    <w:rsid w:val="0051245F"/>
    <w:rsid w:val="0052096C"/>
    <w:rsid w:val="00530DD9"/>
    <w:rsid w:val="00534356"/>
    <w:rsid w:val="00534DF9"/>
    <w:rsid w:val="005417EB"/>
    <w:rsid w:val="00557514"/>
    <w:rsid w:val="00563A32"/>
    <w:rsid w:val="00567D73"/>
    <w:rsid w:val="0059014A"/>
    <w:rsid w:val="005A3BC8"/>
    <w:rsid w:val="005A5F89"/>
    <w:rsid w:val="005B361D"/>
    <w:rsid w:val="005D3894"/>
    <w:rsid w:val="00610478"/>
    <w:rsid w:val="00630C92"/>
    <w:rsid w:val="00632062"/>
    <w:rsid w:val="006641DE"/>
    <w:rsid w:val="006678C1"/>
    <w:rsid w:val="006755E8"/>
    <w:rsid w:val="0067744F"/>
    <w:rsid w:val="00684FC9"/>
    <w:rsid w:val="006956C6"/>
    <w:rsid w:val="006A1433"/>
    <w:rsid w:val="006A1ED7"/>
    <w:rsid w:val="006B43DB"/>
    <w:rsid w:val="006C0870"/>
    <w:rsid w:val="006D06B0"/>
    <w:rsid w:val="006D7593"/>
    <w:rsid w:val="006F2D73"/>
    <w:rsid w:val="007041F3"/>
    <w:rsid w:val="00717C3E"/>
    <w:rsid w:val="00722D5E"/>
    <w:rsid w:val="00731C17"/>
    <w:rsid w:val="00736859"/>
    <w:rsid w:val="00743332"/>
    <w:rsid w:val="0074719F"/>
    <w:rsid w:val="0075694A"/>
    <w:rsid w:val="0079205A"/>
    <w:rsid w:val="00794CBB"/>
    <w:rsid w:val="0079612B"/>
    <w:rsid w:val="007A17C0"/>
    <w:rsid w:val="007B2236"/>
    <w:rsid w:val="007B5AAA"/>
    <w:rsid w:val="007D1F06"/>
    <w:rsid w:val="007D7C52"/>
    <w:rsid w:val="007E125F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B03B6"/>
    <w:rsid w:val="008B1FC5"/>
    <w:rsid w:val="008B4F49"/>
    <w:rsid w:val="008B5001"/>
    <w:rsid w:val="008C5D95"/>
    <w:rsid w:val="008F3D51"/>
    <w:rsid w:val="0092426C"/>
    <w:rsid w:val="009272B0"/>
    <w:rsid w:val="00934F4A"/>
    <w:rsid w:val="009365F4"/>
    <w:rsid w:val="009620CA"/>
    <w:rsid w:val="00974AAA"/>
    <w:rsid w:val="009758BD"/>
    <w:rsid w:val="00975E67"/>
    <w:rsid w:val="00975FAA"/>
    <w:rsid w:val="009806A9"/>
    <w:rsid w:val="009809C3"/>
    <w:rsid w:val="009869EE"/>
    <w:rsid w:val="0098788F"/>
    <w:rsid w:val="00994DBD"/>
    <w:rsid w:val="009A66F2"/>
    <w:rsid w:val="009B24B5"/>
    <w:rsid w:val="009B6531"/>
    <w:rsid w:val="009C036B"/>
    <w:rsid w:val="009D0250"/>
    <w:rsid w:val="009D0D1F"/>
    <w:rsid w:val="009E5DB6"/>
    <w:rsid w:val="00A00705"/>
    <w:rsid w:val="00A011B0"/>
    <w:rsid w:val="00A020C7"/>
    <w:rsid w:val="00A10D16"/>
    <w:rsid w:val="00A15518"/>
    <w:rsid w:val="00A30B5E"/>
    <w:rsid w:val="00A34B08"/>
    <w:rsid w:val="00A357AE"/>
    <w:rsid w:val="00A4671D"/>
    <w:rsid w:val="00A55C06"/>
    <w:rsid w:val="00A620C1"/>
    <w:rsid w:val="00A721FA"/>
    <w:rsid w:val="00A7773A"/>
    <w:rsid w:val="00A90765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C8A"/>
    <w:rsid w:val="00AE3CD3"/>
    <w:rsid w:val="00B01DD5"/>
    <w:rsid w:val="00B02280"/>
    <w:rsid w:val="00B071C3"/>
    <w:rsid w:val="00B2454F"/>
    <w:rsid w:val="00B30124"/>
    <w:rsid w:val="00B56F22"/>
    <w:rsid w:val="00B723F2"/>
    <w:rsid w:val="00B753F3"/>
    <w:rsid w:val="00B86B36"/>
    <w:rsid w:val="00B9227E"/>
    <w:rsid w:val="00B92A93"/>
    <w:rsid w:val="00B92CD6"/>
    <w:rsid w:val="00B949CE"/>
    <w:rsid w:val="00BA2FA2"/>
    <w:rsid w:val="00BA458D"/>
    <w:rsid w:val="00BB6463"/>
    <w:rsid w:val="00BB65DF"/>
    <w:rsid w:val="00BC60E2"/>
    <w:rsid w:val="00BD6A78"/>
    <w:rsid w:val="00C03830"/>
    <w:rsid w:val="00C36310"/>
    <w:rsid w:val="00C54A29"/>
    <w:rsid w:val="00C63691"/>
    <w:rsid w:val="00C642C7"/>
    <w:rsid w:val="00C7607B"/>
    <w:rsid w:val="00C77985"/>
    <w:rsid w:val="00C83512"/>
    <w:rsid w:val="00C85590"/>
    <w:rsid w:val="00C91E44"/>
    <w:rsid w:val="00CC2A7C"/>
    <w:rsid w:val="00CE5D94"/>
    <w:rsid w:val="00D03D85"/>
    <w:rsid w:val="00D05108"/>
    <w:rsid w:val="00D15D43"/>
    <w:rsid w:val="00D3282A"/>
    <w:rsid w:val="00D417B8"/>
    <w:rsid w:val="00D54AA8"/>
    <w:rsid w:val="00D62DCC"/>
    <w:rsid w:val="00D8448A"/>
    <w:rsid w:val="00D9351E"/>
    <w:rsid w:val="00D95071"/>
    <w:rsid w:val="00D97B88"/>
    <w:rsid w:val="00DA6F7B"/>
    <w:rsid w:val="00DB17AD"/>
    <w:rsid w:val="00DD3F10"/>
    <w:rsid w:val="00DD4CFC"/>
    <w:rsid w:val="00DE5A4E"/>
    <w:rsid w:val="00DE6462"/>
    <w:rsid w:val="00DF70FA"/>
    <w:rsid w:val="00E03E74"/>
    <w:rsid w:val="00E20768"/>
    <w:rsid w:val="00E3104C"/>
    <w:rsid w:val="00E53AF8"/>
    <w:rsid w:val="00E6180B"/>
    <w:rsid w:val="00E7143B"/>
    <w:rsid w:val="00E777DF"/>
    <w:rsid w:val="00E91097"/>
    <w:rsid w:val="00E9534E"/>
    <w:rsid w:val="00EA0A3C"/>
    <w:rsid w:val="00EA2E94"/>
    <w:rsid w:val="00EA7755"/>
    <w:rsid w:val="00EB6932"/>
    <w:rsid w:val="00ED3C15"/>
    <w:rsid w:val="00EE4696"/>
    <w:rsid w:val="00EE7D88"/>
    <w:rsid w:val="00EF6946"/>
    <w:rsid w:val="00F13FE3"/>
    <w:rsid w:val="00F23828"/>
    <w:rsid w:val="00F2741C"/>
    <w:rsid w:val="00F27EA2"/>
    <w:rsid w:val="00F4234C"/>
    <w:rsid w:val="00F44F40"/>
    <w:rsid w:val="00F60D8C"/>
    <w:rsid w:val="00F64711"/>
    <w:rsid w:val="00F86D11"/>
    <w:rsid w:val="00F90BB8"/>
    <w:rsid w:val="00F91590"/>
    <w:rsid w:val="00FB0A92"/>
    <w:rsid w:val="00FC17DD"/>
    <w:rsid w:val="00FC433D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3</cp:revision>
  <cp:lastPrinted>2021-01-12T16:39:00Z</cp:lastPrinted>
  <dcterms:created xsi:type="dcterms:W3CDTF">2021-01-12T16:39:00Z</dcterms:created>
  <dcterms:modified xsi:type="dcterms:W3CDTF">2021-01-12T17:23:00Z</dcterms:modified>
</cp:coreProperties>
</file>