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1267" w14:textId="59EF10C7" w:rsidR="00AA0E5E" w:rsidRDefault="00C3217A"/>
    <w:p w14:paraId="11C9D9E4" w14:textId="77777777" w:rsidR="004777FE" w:rsidRDefault="004777FE" w:rsidP="007C5526">
      <w:pPr>
        <w:jc w:val="center"/>
        <w:rPr>
          <w:b/>
          <w:bCs/>
        </w:rPr>
      </w:pPr>
    </w:p>
    <w:p w14:paraId="05146CDF" w14:textId="77777777" w:rsidR="00C3217A" w:rsidRDefault="00C3217A" w:rsidP="007C5526">
      <w:pPr>
        <w:jc w:val="center"/>
        <w:rPr>
          <w:b/>
          <w:bCs/>
        </w:rPr>
      </w:pPr>
    </w:p>
    <w:p w14:paraId="04E2F5BD" w14:textId="7761FC2E" w:rsidR="007C5526" w:rsidRPr="0064732D" w:rsidRDefault="007C5526" w:rsidP="007C5526">
      <w:pPr>
        <w:jc w:val="center"/>
        <w:rPr>
          <w:b/>
          <w:bCs/>
        </w:rPr>
      </w:pPr>
      <w:r w:rsidRPr="0064732D">
        <w:rPr>
          <w:b/>
          <w:bCs/>
        </w:rPr>
        <w:t>Council on Aging</w:t>
      </w:r>
    </w:p>
    <w:p w14:paraId="3D688421" w14:textId="6B1B54A3" w:rsidR="007C5526" w:rsidRDefault="007C5526" w:rsidP="007C5526">
      <w:pPr>
        <w:jc w:val="center"/>
      </w:pPr>
      <w:r w:rsidRPr="0064732D">
        <w:rPr>
          <w:b/>
          <w:bCs/>
        </w:rPr>
        <w:t>Minutes of June 8, 2021</w:t>
      </w:r>
    </w:p>
    <w:p w14:paraId="128ADC71" w14:textId="74378BD4" w:rsidR="007C5526" w:rsidRDefault="007C5526" w:rsidP="007C5526">
      <w:pPr>
        <w:jc w:val="center"/>
      </w:pPr>
    </w:p>
    <w:p w14:paraId="11FC2760" w14:textId="117F3BF6" w:rsidR="007C5526" w:rsidRDefault="007C5526" w:rsidP="007C5526">
      <w:pPr>
        <w:jc w:val="center"/>
      </w:pPr>
    </w:p>
    <w:p w14:paraId="592BF4AD" w14:textId="1A1074B2" w:rsidR="007C5526" w:rsidRDefault="007C5526" w:rsidP="007C5526">
      <w:r>
        <w:t>Meeting was called to order at 3:55</w:t>
      </w:r>
      <w:proofErr w:type="gramStart"/>
      <w:r>
        <w:t>PM  All</w:t>
      </w:r>
      <w:proofErr w:type="gramEnd"/>
      <w:r>
        <w:t xml:space="preserve"> members present with the exception of Rachel </w:t>
      </w:r>
      <w:proofErr w:type="spellStart"/>
      <w:r w:rsidR="00CE0C21">
        <w:t>Sugalski</w:t>
      </w:r>
      <w:proofErr w:type="spellEnd"/>
      <w:r>
        <w:t>.</w:t>
      </w:r>
    </w:p>
    <w:p w14:paraId="12BD97EB" w14:textId="17AFDB40" w:rsidR="007C5526" w:rsidRDefault="007C5526" w:rsidP="007C5526">
      <w:r>
        <w:t xml:space="preserve">Minutes were electronically sent to members for review and motion was made, </w:t>
      </w:r>
      <w:proofErr w:type="gramStart"/>
      <w:r>
        <w:t>seconded</w:t>
      </w:r>
      <w:proofErr w:type="gramEnd"/>
      <w:r>
        <w:t xml:space="preserve"> and passed to accept minutes as submitted.  Connor/Letendre</w:t>
      </w:r>
    </w:p>
    <w:p w14:paraId="711242B7" w14:textId="77777777" w:rsidR="007C5526" w:rsidRDefault="007C5526" w:rsidP="007C5526">
      <w:pPr>
        <w:rPr>
          <w:b/>
          <w:bCs/>
        </w:rPr>
      </w:pPr>
      <w:r>
        <w:rPr>
          <w:b/>
          <w:bCs/>
        </w:rPr>
        <w:t>Treasurer’s Report:</w:t>
      </w:r>
    </w:p>
    <w:p w14:paraId="64966735" w14:textId="77777777" w:rsidR="007C5526" w:rsidRDefault="007C5526" w:rsidP="007C5526">
      <w:r>
        <w:rPr>
          <w:b/>
          <w:bCs/>
        </w:rPr>
        <w:t>Grant:</w:t>
      </w:r>
      <w:r>
        <w:t xml:space="preserve"> $17,985.23                                            </w:t>
      </w:r>
      <w:r>
        <w:rPr>
          <w:b/>
          <w:bCs/>
        </w:rPr>
        <w:t xml:space="preserve">Expenses: </w:t>
      </w:r>
      <w:r>
        <w:t xml:space="preserve">$11,327.93 </w:t>
      </w:r>
      <w:r>
        <w:rPr>
          <w:b/>
          <w:bCs/>
        </w:rPr>
        <w:t xml:space="preserve">                     Barnstorm</w:t>
      </w:r>
      <w:r>
        <w:t>: $4,909.68</w:t>
      </w:r>
    </w:p>
    <w:p w14:paraId="7902387D" w14:textId="77777777" w:rsidR="007C5526" w:rsidRDefault="007C5526" w:rsidP="007C5526">
      <w:r>
        <w:rPr>
          <w:b/>
          <w:bCs/>
        </w:rPr>
        <w:t>Payroll</w:t>
      </w:r>
      <w:r>
        <w:t xml:space="preserve">: Not balanced Accounting behind      </w:t>
      </w:r>
      <w:r>
        <w:rPr>
          <w:b/>
          <w:bCs/>
        </w:rPr>
        <w:t>Revolving:</w:t>
      </w:r>
      <w:r>
        <w:t xml:space="preserve"> $14,056.73</w:t>
      </w:r>
    </w:p>
    <w:p w14:paraId="414D5640" w14:textId="507AD9E0" w:rsidR="007C5526" w:rsidRDefault="007C5526" w:rsidP="007C5526">
      <w:r>
        <w:t xml:space="preserve">Motion made, </w:t>
      </w:r>
      <w:proofErr w:type="gramStart"/>
      <w:r>
        <w:t>seconded</w:t>
      </w:r>
      <w:proofErr w:type="gramEnd"/>
      <w:r>
        <w:t xml:space="preserve"> and passed to accept Treasurer’s report. </w:t>
      </w:r>
      <w:r w:rsidRPr="001D5780">
        <w:rPr>
          <w:b/>
          <w:bCs/>
        </w:rPr>
        <w:t>Letendre/Fritze</w:t>
      </w:r>
    </w:p>
    <w:p w14:paraId="5DD44A5B" w14:textId="77777777" w:rsidR="007C5526" w:rsidRDefault="007C5526" w:rsidP="007C5526">
      <w:pPr>
        <w:rPr>
          <w:b/>
          <w:bCs/>
        </w:rPr>
      </w:pPr>
      <w:r>
        <w:rPr>
          <w:b/>
          <w:bCs/>
        </w:rPr>
        <w:t>Director’s Report:</w:t>
      </w:r>
    </w:p>
    <w:p w14:paraId="343561F9" w14:textId="2080C83D" w:rsidR="007C5526" w:rsidRDefault="007C5526" w:rsidP="007C5526">
      <w:pPr>
        <w:pStyle w:val="ListParagraph"/>
        <w:numPr>
          <w:ilvl w:val="0"/>
          <w:numId w:val="1"/>
        </w:numPr>
      </w:pPr>
      <w:r>
        <w:t xml:space="preserve">The Worcester County Courthouse is looking for space upstairs and have toured the building.  Just the top.  We will discuss under new business. </w:t>
      </w:r>
    </w:p>
    <w:p w14:paraId="078E7DFE" w14:textId="6AB0DF22" w:rsidR="007C5526" w:rsidRDefault="007C5526" w:rsidP="007C5526">
      <w:r>
        <w:t xml:space="preserve">After many questions that could not be answered </w:t>
      </w:r>
      <w:r w:rsidR="001D5780">
        <w:t xml:space="preserve">the motion was made, seconded and </w:t>
      </w:r>
      <w:proofErr w:type="gramStart"/>
      <w:r w:rsidR="001D5780">
        <w:t>passed  to</w:t>
      </w:r>
      <w:proofErr w:type="gramEnd"/>
      <w:r w:rsidR="001D5780">
        <w:t xml:space="preserve"> pass on a vote until both the building department and security department of the court system could get on the same page but that the CoA as a board was open minded to what the court had in mind for occupancy in the building</w:t>
      </w:r>
      <w:r w:rsidR="001D5780" w:rsidRPr="001D5780">
        <w:rPr>
          <w:b/>
          <w:bCs/>
        </w:rPr>
        <w:t>.  Letendre/Connor</w:t>
      </w:r>
    </w:p>
    <w:p w14:paraId="7EFC49EC" w14:textId="40EA6CE7" w:rsidR="007C5526" w:rsidRDefault="007C5526" w:rsidP="007C5526">
      <w:pPr>
        <w:pStyle w:val="ListParagraph"/>
        <w:numPr>
          <w:ilvl w:val="0"/>
          <w:numId w:val="1"/>
        </w:numPr>
      </w:pPr>
      <w:r>
        <w:t>I would like to change the procedures on the Senior Worker program.  Currently there is no limit on the number of years you can participate but I think there should be a limit.  Unfortunately, some of the participants now feel emboldened and expect to be in the program yearly.  Though this has not bumped anyone else out, it does set up a scenario where it could.  This year is an exception but beginning 1/1/22 I think a limit of 5 years maximum should be adopted.</w:t>
      </w:r>
    </w:p>
    <w:p w14:paraId="7C60A345" w14:textId="7DDBFE06" w:rsidR="00830317" w:rsidRDefault="00830317" w:rsidP="00830317">
      <w:r>
        <w:t xml:space="preserve">Motion was made, </w:t>
      </w:r>
      <w:proofErr w:type="gramStart"/>
      <w:r>
        <w:t>seconded</w:t>
      </w:r>
      <w:proofErr w:type="gramEnd"/>
      <w:r>
        <w:t xml:space="preserve"> and passed to put a limit on the Senior Tax Work Off Program.  Once a senior has been in the program for 5 years they can not reapply.  During the CoA meetings in the fall there will be a determination if a senior can reapply after a “cooling off” period.  </w:t>
      </w:r>
      <w:r w:rsidRPr="0064732D">
        <w:rPr>
          <w:b/>
          <w:bCs/>
        </w:rPr>
        <w:t>Phoenix/</w:t>
      </w:r>
      <w:r w:rsidR="0064732D" w:rsidRPr="0064732D">
        <w:rPr>
          <w:b/>
          <w:bCs/>
        </w:rPr>
        <w:t>Letendre</w:t>
      </w:r>
    </w:p>
    <w:p w14:paraId="2FACD2FA" w14:textId="447C169C" w:rsidR="007C5526" w:rsidRDefault="007C5526" w:rsidP="007C5526">
      <w:pPr>
        <w:pStyle w:val="ListParagraph"/>
        <w:numPr>
          <w:ilvl w:val="0"/>
          <w:numId w:val="1"/>
        </w:numPr>
      </w:pPr>
      <w:r>
        <w:t xml:space="preserve">Looking for a cleaner. I get $2800 from the </w:t>
      </w:r>
      <w:proofErr w:type="gramStart"/>
      <w:r>
        <w:t>town</w:t>
      </w:r>
      <w:proofErr w:type="gramEnd"/>
      <w:r>
        <w:t xml:space="preserve"> and I could use $2200 from the grant to get a cleaner more hours a week.  I have purchased a backpack vacuum and an electric floor scrubber.  The position would have to be like an independent contractor.  </w:t>
      </w:r>
    </w:p>
    <w:p w14:paraId="14269E8F" w14:textId="05C638E1" w:rsidR="007C5526" w:rsidRDefault="007C5526" w:rsidP="007C5526">
      <w:pPr>
        <w:pStyle w:val="ListParagraph"/>
        <w:numPr>
          <w:ilvl w:val="0"/>
          <w:numId w:val="1"/>
        </w:numPr>
      </w:pPr>
      <w:r>
        <w:t xml:space="preserve">Bought a set of scrubs for the nurse.  She is sloppy and I believe she should be more professional looking.  Usually, she gets about a dozen BP clients.  We used to have </w:t>
      </w:r>
      <w:proofErr w:type="gramStart"/>
      <w:r>
        <w:t>VNA</w:t>
      </w:r>
      <w:proofErr w:type="gramEnd"/>
      <w:r>
        <w:t xml:space="preserve"> but the cost got to be prohibitive, then we went to Meadows and they were unreliable; then Overlook who also </w:t>
      </w:r>
      <w:r>
        <w:lastRenderedPageBreak/>
        <w:t xml:space="preserve">proved to miss days then Reliant sent a nurse who then needed to quit so I turned to the Senior Worker Program and Maureen is a retired RN.  </w:t>
      </w:r>
    </w:p>
    <w:p w14:paraId="289D9058" w14:textId="77777777" w:rsidR="007C5526" w:rsidRDefault="007C5526" w:rsidP="007C5526">
      <w:pPr>
        <w:pStyle w:val="ListParagraph"/>
        <w:numPr>
          <w:ilvl w:val="0"/>
          <w:numId w:val="1"/>
        </w:numPr>
      </w:pPr>
      <w:r>
        <w:t>Opening has been uneventful except for the theft of hand sanitizer which is not surprising.</w:t>
      </w:r>
    </w:p>
    <w:p w14:paraId="3FB742E1" w14:textId="77777777" w:rsidR="007C5526" w:rsidRDefault="007C5526" w:rsidP="007C5526">
      <w:pPr>
        <w:pStyle w:val="ListParagraph"/>
        <w:numPr>
          <w:ilvl w:val="0"/>
          <w:numId w:val="1"/>
        </w:numPr>
      </w:pPr>
      <w:r>
        <w:t xml:space="preserve">Tents have been paid for and during the last storm there was damage to the </w:t>
      </w:r>
      <w:proofErr w:type="gramStart"/>
      <w:r>
        <w:t>tents</w:t>
      </w:r>
      <w:proofErr w:type="gramEnd"/>
      <w:r>
        <w:t xml:space="preserve"> so I had to leave them up until the insurance company came and viewed them.  </w:t>
      </w:r>
    </w:p>
    <w:p w14:paraId="748D9371" w14:textId="77777777" w:rsidR="007C5526" w:rsidRDefault="007C5526" w:rsidP="007C5526">
      <w:pPr>
        <w:pStyle w:val="ListParagraph"/>
        <w:numPr>
          <w:ilvl w:val="0"/>
          <w:numId w:val="1"/>
        </w:numPr>
      </w:pPr>
      <w:r>
        <w:t>Meals started today.  This will bring back normal</w:t>
      </w:r>
    </w:p>
    <w:p w14:paraId="765E50DB" w14:textId="77777777" w:rsidR="007C5526" w:rsidRDefault="007C5526" w:rsidP="007C5526">
      <w:pPr>
        <w:pStyle w:val="ListParagraph"/>
        <w:numPr>
          <w:ilvl w:val="0"/>
          <w:numId w:val="1"/>
        </w:numPr>
      </w:pPr>
      <w:r>
        <w:t xml:space="preserve">Director’s position was listed on </w:t>
      </w:r>
      <w:proofErr w:type="spellStart"/>
      <w:r>
        <w:t>MCoA</w:t>
      </w:r>
      <w:proofErr w:type="spellEnd"/>
      <w:r>
        <w:t xml:space="preserve">; </w:t>
      </w:r>
      <w:proofErr w:type="spellStart"/>
      <w:r>
        <w:t>MMa</w:t>
      </w:r>
      <w:proofErr w:type="spellEnd"/>
      <w:r>
        <w:t>; The Beacon; Town Website and our FB page.</w:t>
      </w:r>
    </w:p>
    <w:p w14:paraId="1B50D6AD" w14:textId="77777777" w:rsidR="007C5526" w:rsidRDefault="007C5526" w:rsidP="007C5526">
      <w:pPr>
        <w:pStyle w:val="ListParagraph"/>
        <w:ind w:left="780"/>
      </w:pPr>
    </w:p>
    <w:p w14:paraId="140545FD" w14:textId="1E6D00F5" w:rsidR="007C5526" w:rsidRDefault="007C5526" w:rsidP="007C5526">
      <w:pPr>
        <w:rPr>
          <w:b/>
          <w:bCs/>
        </w:rPr>
      </w:pPr>
      <w:r>
        <w:t xml:space="preserve">Motion made seconded and passed to accept the Director’s report.  </w:t>
      </w:r>
      <w:r w:rsidRPr="001D5780">
        <w:rPr>
          <w:b/>
          <w:bCs/>
        </w:rPr>
        <w:t>Letendre/Fritze</w:t>
      </w:r>
    </w:p>
    <w:p w14:paraId="56CA762B" w14:textId="7BAD1CDE" w:rsidR="001D5780" w:rsidRDefault="001D5780" w:rsidP="007C5526">
      <w:r>
        <w:t xml:space="preserve">Scott Connor reported he reviewed different options for a steam table and was unable to get one with the specifications we are looking for unless we go with a very expensive custom built one.  It was decided to keep the one we currently have though very outdated as it is functionable.  The director indicated the lower oven was not working again as Sheila reported today and the parts to fix it in the past </w:t>
      </w:r>
      <w:r w:rsidR="00830317">
        <w:t xml:space="preserve">took months to locate as it is also very old. Scott will </w:t>
      </w:r>
      <w:proofErr w:type="gramStart"/>
      <w:r w:rsidR="00830317">
        <w:t>look into</w:t>
      </w:r>
      <w:proofErr w:type="gramEnd"/>
      <w:r w:rsidR="00830317">
        <w:t xml:space="preserve"> replacing that and purchasing a hot dog cooking machine.</w:t>
      </w:r>
    </w:p>
    <w:p w14:paraId="3B39780B" w14:textId="087A805A" w:rsidR="0064732D" w:rsidRDefault="0064732D" w:rsidP="007C5526">
      <w:r>
        <w:t xml:space="preserve">Motion made, </w:t>
      </w:r>
      <w:proofErr w:type="gramStart"/>
      <w:r>
        <w:t>seconded</w:t>
      </w:r>
      <w:proofErr w:type="gramEnd"/>
      <w:r>
        <w:t xml:space="preserve"> and passed to adjourn at 5PM.  </w:t>
      </w:r>
      <w:r w:rsidRPr="0064732D">
        <w:rPr>
          <w:b/>
          <w:bCs/>
        </w:rPr>
        <w:t>Letendre/Connor</w:t>
      </w:r>
    </w:p>
    <w:p w14:paraId="708F34D3" w14:textId="77777777" w:rsidR="00830317" w:rsidRPr="001D5780" w:rsidRDefault="00830317" w:rsidP="007C5526"/>
    <w:sectPr w:rsidR="00830317" w:rsidRPr="001D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B7C20"/>
    <w:multiLevelType w:val="hybridMultilevel"/>
    <w:tmpl w:val="3788D0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26"/>
    <w:rsid w:val="00161288"/>
    <w:rsid w:val="001D5780"/>
    <w:rsid w:val="00451D0D"/>
    <w:rsid w:val="004777FE"/>
    <w:rsid w:val="0064732D"/>
    <w:rsid w:val="007C5526"/>
    <w:rsid w:val="00830317"/>
    <w:rsid w:val="00B67693"/>
    <w:rsid w:val="00C3217A"/>
    <w:rsid w:val="00CE0C21"/>
    <w:rsid w:val="00E1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7378"/>
  <w15:chartTrackingRefBased/>
  <w15:docId w15:val="{100FE503-4B87-44A8-B328-5AB4C957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2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300">
      <w:bodyDiv w:val="1"/>
      <w:marLeft w:val="0"/>
      <w:marRight w:val="0"/>
      <w:marTop w:val="0"/>
      <w:marBottom w:val="0"/>
      <w:divBdr>
        <w:top w:val="none" w:sz="0" w:space="0" w:color="auto"/>
        <w:left w:val="none" w:sz="0" w:space="0" w:color="auto"/>
        <w:bottom w:val="none" w:sz="0" w:space="0" w:color="auto"/>
        <w:right w:val="none" w:sz="0" w:space="0" w:color="auto"/>
      </w:divBdr>
    </w:div>
    <w:div w:id="13834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Woodbury</dc:creator>
  <cp:keywords/>
  <dc:description/>
  <cp:lastModifiedBy>April Caruso</cp:lastModifiedBy>
  <cp:revision>5</cp:revision>
  <dcterms:created xsi:type="dcterms:W3CDTF">2021-06-10T12:59:00Z</dcterms:created>
  <dcterms:modified xsi:type="dcterms:W3CDTF">2021-08-31T15:35:00Z</dcterms:modified>
</cp:coreProperties>
</file>