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4D2C1DB5" w14:textId="77777777" w:rsidR="00C550DE" w:rsidRDefault="00C550DE" w:rsidP="0094086F">
      <w:pPr>
        <w:pStyle w:val="NoSpacing"/>
        <w:jc w:val="center"/>
      </w:pPr>
      <w:bookmarkStart w:id="0" w:name="_Hlk54616238"/>
    </w:p>
    <w:p w14:paraId="6FE79E41" w14:textId="292E74A7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3A01E0A0" w:rsidR="0094086F" w:rsidRPr="00B057A1" w:rsidRDefault="00C92D7E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October 18</w:t>
      </w:r>
      <w:r w:rsidR="0094086F" w:rsidRPr="00B057A1">
        <w:rPr>
          <w:rFonts w:cstheme="minorHAnsi"/>
        </w:rPr>
        <w:t>, 202</w:t>
      </w:r>
      <w:r w:rsidR="00373E4A" w:rsidRPr="00B057A1">
        <w:rPr>
          <w:rFonts w:cstheme="minorHAnsi"/>
        </w:rPr>
        <w:t>1</w:t>
      </w:r>
      <w:r w:rsidR="0094086F" w:rsidRPr="00B057A1">
        <w:rPr>
          <w:rFonts w:cstheme="minorHAnsi"/>
        </w:rPr>
        <w:t xml:space="preserve"> @ 4:00 PM</w:t>
      </w:r>
    </w:p>
    <w:bookmarkEnd w:id="0"/>
    <w:p w14:paraId="03EAF305" w14:textId="17B55E54" w:rsidR="00B158E0" w:rsidRPr="00B057A1" w:rsidRDefault="00170EE8" w:rsidP="00B158E0">
      <w:pPr>
        <w:pStyle w:val="NoSpacing"/>
        <w:jc w:val="center"/>
        <w:rPr>
          <w:rFonts w:cstheme="minorHAnsi"/>
        </w:rPr>
      </w:pPr>
      <w:r>
        <w:rPr>
          <w:b/>
          <w:bCs/>
        </w:rPr>
        <w:t>You can dial in using your phone.</w:t>
      </w:r>
      <w:r>
        <w:t xml:space="preserve"> </w:t>
      </w:r>
      <w:r>
        <w:br/>
        <w:t xml:space="preserve">United States (Toll Free): </w:t>
      </w:r>
      <w:hyperlink r:id="rId7" w:history="1">
        <w:r>
          <w:rPr>
            <w:rStyle w:val="Hyperlink"/>
          </w:rPr>
          <w:t>1 866 899 4679</w:t>
        </w:r>
      </w:hyperlink>
      <w:r>
        <w:t xml:space="preserve"> </w:t>
      </w:r>
      <w:r>
        <w:br/>
      </w:r>
      <w:r>
        <w:rPr>
          <w:b/>
          <w:bCs/>
        </w:rPr>
        <w:t>Access Code:</w:t>
      </w:r>
      <w:r>
        <w:t xml:space="preserve"> 954-513-565 </w:t>
      </w:r>
      <w:r>
        <w:br/>
      </w:r>
    </w:p>
    <w:p w14:paraId="76D8CD67" w14:textId="37886108" w:rsidR="0094086F" w:rsidRDefault="0094086F" w:rsidP="0094086F">
      <w:pPr>
        <w:pStyle w:val="BodyText"/>
        <w:jc w:val="both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C92D7E">
        <w:rPr>
          <w:rFonts w:cstheme="minorHAnsi"/>
        </w:rPr>
        <w:t>September 13</w:t>
      </w:r>
      <w:r w:rsidR="002D4229">
        <w:rPr>
          <w:rFonts w:asciiTheme="minorHAnsi" w:hAnsiTheme="minorHAnsi" w:cstheme="minorHAnsi"/>
        </w:rPr>
        <w:t xml:space="preserve">, </w:t>
      </w:r>
      <w:r w:rsidR="006409D6" w:rsidRPr="00B057A1">
        <w:rPr>
          <w:rFonts w:asciiTheme="minorHAnsi" w:hAnsiTheme="minorHAnsi" w:cstheme="minorHAnsi"/>
        </w:rPr>
        <w:t>2021</w:t>
      </w:r>
    </w:p>
    <w:p w14:paraId="357CA966" w14:textId="4695511D" w:rsidR="005677EB" w:rsidRDefault="008E7277" w:rsidP="0094086F">
      <w:pPr>
        <w:pStyle w:val="BodyText"/>
        <w:jc w:val="both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Tax Classification public meeting will be on November 2</w:t>
      </w:r>
      <w:r w:rsidR="005677EB">
        <w:rPr>
          <w:rFonts w:asciiTheme="minorHAnsi" w:hAnsiTheme="minorHAnsi" w:cstheme="minorHAnsi"/>
        </w:rPr>
        <w:t>2</w:t>
      </w:r>
      <w:r w:rsidR="005677EB" w:rsidRPr="005677EB">
        <w:rPr>
          <w:rFonts w:asciiTheme="minorHAnsi" w:hAnsiTheme="minorHAnsi" w:cstheme="minorHAnsi"/>
          <w:vertAlign w:val="superscript"/>
        </w:rPr>
        <w:t>nd</w:t>
      </w:r>
      <w:r w:rsidR="005677EB">
        <w:rPr>
          <w:rFonts w:asciiTheme="minorHAnsi" w:hAnsiTheme="minorHAnsi" w:cstheme="minorHAnsi"/>
        </w:rPr>
        <w:t xml:space="preserve"> at 6:00pm</w:t>
      </w:r>
    </w:p>
    <w:p w14:paraId="41E1B427" w14:textId="366F4406" w:rsidR="0094086F" w:rsidRPr="005677EB" w:rsidRDefault="0094086F" w:rsidP="005677EB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67E550F0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921FF8">
        <w:rPr>
          <w:rFonts w:asciiTheme="minorHAnsi" w:hAnsiTheme="minorHAnsi" w:cstheme="minorHAnsi"/>
          <w:b w:val="0"/>
          <w:bCs w:val="0"/>
        </w:rPr>
        <w:t>3</w:t>
      </w:r>
      <w:r w:rsidR="00942229">
        <w:rPr>
          <w:rFonts w:asciiTheme="minorHAnsi" w:hAnsiTheme="minorHAnsi" w:cstheme="minorHAnsi"/>
          <w:b w:val="0"/>
          <w:bCs w:val="0"/>
        </w:rPr>
        <w:t>6</w:t>
      </w:r>
      <w:r w:rsidR="008D7C0E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</w:p>
    <w:p w14:paraId="5410AD2C" w14:textId="62C84F98" w:rsidR="006F1FE0" w:rsidRDefault="006F1FE0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5677EB">
        <w:rPr>
          <w:rFonts w:asciiTheme="minorHAnsi" w:hAnsiTheme="minorHAnsi" w:cstheme="minorHAnsi"/>
          <w:b w:val="0"/>
          <w:bCs w:val="0"/>
        </w:rPr>
        <w:t xml:space="preserve"> </w:t>
      </w:r>
      <w:r w:rsidR="005677EB">
        <w:rPr>
          <w:rFonts w:cstheme="minorHAnsi"/>
          <w:b w:val="0"/>
          <w:bCs w:val="0"/>
        </w:rPr>
        <w:t>September</w:t>
      </w:r>
      <w:r w:rsidRPr="002425D6">
        <w:rPr>
          <w:rFonts w:asciiTheme="minorHAnsi" w:hAnsiTheme="minorHAnsi" w:cstheme="minorHAnsi"/>
          <w:b w:val="0"/>
          <w:bCs w:val="0"/>
        </w:rPr>
        <w:t>’s</w:t>
      </w:r>
      <w:r w:rsidRPr="003C4DF6">
        <w:rPr>
          <w:rFonts w:asciiTheme="minorHAnsi" w:hAnsiTheme="minorHAnsi" w:cstheme="minorHAnsi"/>
          <w:b w:val="0"/>
          <w:bCs w:val="0"/>
        </w:rPr>
        <w:t xml:space="preserve">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864B7B">
        <w:rPr>
          <w:rFonts w:asciiTheme="minorHAnsi" w:hAnsiTheme="minorHAnsi" w:cstheme="minorHAnsi"/>
          <w:b w:val="0"/>
          <w:bCs w:val="0"/>
        </w:rPr>
        <w:t>31</w:t>
      </w:r>
      <w:r w:rsidR="004E2EB1">
        <w:rPr>
          <w:rFonts w:asciiTheme="minorHAnsi" w:hAnsiTheme="minorHAnsi" w:cstheme="minorHAnsi"/>
          <w:b w:val="0"/>
          <w:bCs w:val="0"/>
        </w:rPr>
        <w:t>.56</w:t>
      </w:r>
    </w:p>
    <w:p w14:paraId="65668127" w14:textId="7BC2DE43" w:rsidR="003C4DF6" w:rsidRDefault="003C4DF6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3C4DF6"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5677EB">
        <w:rPr>
          <w:rFonts w:cstheme="minorHAnsi"/>
          <w:b w:val="0"/>
          <w:bCs w:val="0"/>
        </w:rPr>
        <w:t>September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 w:rsidR="00DE7A64">
        <w:rPr>
          <w:rFonts w:asciiTheme="minorHAnsi" w:hAnsiTheme="minorHAnsi" w:cstheme="minorHAnsi"/>
          <w:b w:val="0"/>
          <w:bCs w:val="0"/>
        </w:rPr>
        <w:t>21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 xml:space="preserve">  </w:t>
      </w:r>
      <w:r w:rsidR="00F24974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>$</w:t>
      </w:r>
      <w:r w:rsidR="00864B7B">
        <w:rPr>
          <w:rFonts w:asciiTheme="minorHAnsi" w:hAnsiTheme="minorHAnsi" w:cstheme="minorHAnsi"/>
          <w:b w:val="0"/>
          <w:bCs w:val="0"/>
        </w:rPr>
        <w:t>4,543.67</w:t>
      </w:r>
    </w:p>
    <w:p w14:paraId="686DCD0E" w14:textId="57607E6E" w:rsidR="00864B7B" w:rsidRDefault="00864B7B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Boat Excise:</w:t>
      </w:r>
    </w:p>
    <w:p w14:paraId="2BDF34D4" w14:textId="05CC426B" w:rsidR="00864B7B" w:rsidRPr="00864B7B" w:rsidRDefault="00864B7B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Vote to approve the commitment and warrant for FY22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$9,315.00</w:t>
      </w:r>
    </w:p>
    <w:p w14:paraId="29550DFE" w14:textId="3F06A55C" w:rsidR="00316B05" w:rsidRPr="00B057A1" w:rsidRDefault="00316B0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Old Business:</w:t>
      </w:r>
    </w:p>
    <w:p w14:paraId="7D029D53" w14:textId="5F00FE88" w:rsidR="00316B05" w:rsidRPr="00B057A1" w:rsidRDefault="00F24974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Nothing at this time</w:t>
      </w:r>
    </w:p>
    <w:p w14:paraId="589E566A" w14:textId="3B5B036A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3E502F56" w14:textId="77777777" w:rsidR="00C36935" w:rsidRDefault="00C36935" w:rsidP="00C3693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prior to our scheduled meeting time</w:t>
      </w:r>
    </w:p>
    <w:p w14:paraId="34E7C05A" w14:textId="77777777" w:rsidR="00C36935" w:rsidRPr="00C36935" w:rsidRDefault="00C36935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1CE9F61E" w14:textId="77777777" w:rsidR="00C36935" w:rsidRDefault="00C36935" w:rsidP="00C36935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into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 xml:space="preserve">To comply with, or act under the authority of, any general or special law or federal grant-in-aid </w:t>
      </w:r>
      <w:proofErr w:type="gramStart"/>
      <w:r w:rsidRPr="00A3791D">
        <w:rPr>
          <w:rFonts w:cstheme="minorHAnsi"/>
          <w:color w:val="333333"/>
          <w:shd w:val="clear" w:color="auto" w:fill="FFFFFF"/>
        </w:rPr>
        <w:t>requirements;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47E5A4B" w14:textId="1A9DE538" w:rsidR="00864B7B" w:rsidRPr="00864B7B" w:rsidRDefault="00C36935" w:rsidP="00864B7B">
      <w:pPr>
        <w:rPr>
          <w:rFonts w:eastAsia="Times New Roman" w:cstheme="minorHAnsi"/>
        </w:rPr>
      </w:pPr>
      <w:r w:rsidRPr="00A3791D">
        <w:rPr>
          <w:rFonts w:cstheme="minorHAnsi"/>
        </w:rPr>
        <w:t xml:space="preserve">statutory right to privacy to discuss </w:t>
      </w:r>
      <w:r>
        <w:rPr>
          <w:rFonts w:eastAsia="Times New Roman"/>
        </w:rPr>
        <w:t>Applications for Statutory Exemptions (Ch 59 § 60)</w:t>
      </w:r>
      <w:r w:rsidR="00864B7B">
        <w:rPr>
          <w:rFonts w:eastAsia="Times New Roman"/>
        </w:rPr>
        <w:t xml:space="preserve"> and</w:t>
      </w:r>
      <w:r w:rsidR="00864B7B" w:rsidRPr="00864B7B">
        <w:rPr>
          <w:rFonts w:eastAsia="Times New Roman" w:cstheme="minorHAnsi"/>
        </w:rPr>
        <w:t xml:space="preserve"> Chapterland applications (Chapter 61 § 1 &amp; 2, 61A § 6 &amp; 61B §3).</w:t>
      </w:r>
    </w:p>
    <w:p w14:paraId="39AA9539" w14:textId="6176DDA0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inline distT="0" distB="0" distL="0" distR="0" wp14:anchorId="491D9C38" wp14:editId="0FFEFF3E">
            <wp:extent cx="1285875" cy="430967"/>
            <wp:effectExtent l="0" t="0" r="0" b="762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159" cy="442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6CEC2" w14:textId="7B6B10E3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9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3"/>
  </w:num>
  <w:num w:numId="9">
    <w:abstractNumId w:val="16"/>
  </w:num>
  <w:num w:numId="10">
    <w:abstractNumId w:val="10"/>
  </w:num>
  <w:num w:numId="11">
    <w:abstractNumId w:val="8"/>
  </w:num>
  <w:num w:numId="12">
    <w:abstractNumId w:val="0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69E3"/>
    <w:rsid w:val="00015FC1"/>
    <w:rsid w:val="000609A7"/>
    <w:rsid w:val="000624F7"/>
    <w:rsid w:val="0007101C"/>
    <w:rsid w:val="00074D9A"/>
    <w:rsid w:val="000833F3"/>
    <w:rsid w:val="0009201F"/>
    <w:rsid w:val="00094B62"/>
    <w:rsid w:val="001416A2"/>
    <w:rsid w:val="0015435A"/>
    <w:rsid w:val="0017058B"/>
    <w:rsid w:val="00170EE8"/>
    <w:rsid w:val="00181EB2"/>
    <w:rsid w:val="001874F0"/>
    <w:rsid w:val="001933F9"/>
    <w:rsid w:val="001E6467"/>
    <w:rsid w:val="002304AB"/>
    <w:rsid w:val="00230FC9"/>
    <w:rsid w:val="002333AD"/>
    <w:rsid w:val="002425D6"/>
    <w:rsid w:val="0026127F"/>
    <w:rsid w:val="00266305"/>
    <w:rsid w:val="002C6612"/>
    <w:rsid w:val="002C68B6"/>
    <w:rsid w:val="002D1793"/>
    <w:rsid w:val="002D4229"/>
    <w:rsid w:val="002E2ABE"/>
    <w:rsid w:val="002E4A78"/>
    <w:rsid w:val="002F0616"/>
    <w:rsid w:val="002F6B0B"/>
    <w:rsid w:val="00316B05"/>
    <w:rsid w:val="003562C5"/>
    <w:rsid w:val="00373E4A"/>
    <w:rsid w:val="0037618F"/>
    <w:rsid w:val="00397093"/>
    <w:rsid w:val="003A6A7B"/>
    <w:rsid w:val="003B67B7"/>
    <w:rsid w:val="003C2AD8"/>
    <w:rsid w:val="003C4A53"/>
    <w:rsid w:val="003C4DF6"/>
    <w:rsid w:val="003D3CBE"/>
    <w:rsid w:val="003F3F35"/>
    <w:rsid w:val="003F6650"/>
    <w:rsid w:val="00442CE1"/>
    <w:rsid w:val="00465279"/>
    <w:rsid w:val="00480A31"/>
    <w:rsid w:val="00497E3C"/>
    <w:rsid w:val="00497ECF"/>
    <w:rsid w:val="004B21BC"/>
    <w:rsid w:val="004D2F22"/>
    <w:rsid w:val="004E2EB1"/>
    <w:rsid w:val="0052096C"/>
    <w:rsid w:val="005417EB"/>
    <w:rsid w:val="00546498"/>
    <w:rsid w:val="0055560B"/>
    <w:rsid w:val="00560A89"/>
    <w:rsid w:val="005677EB"/>
    <w:rsid w:val="00572A08"/>
    <w:rsid w:val="00586328"/>
    <w:rsid w:val="005B4CE1"/>
    <w:rsid w:val="005D377C"/>
    <w:rsid w:val="005F2863"/>
    <w:rsid w:val="00600A4E"/>
    <w:rsid w:val="006065E6"/>
    <w:rsid w:val="00634F89"/>
    <w:rsid w:val="006409D6"/>
    <w:rsid w:val="00665666"/>
    <w:rsid w:val="00670136"/>
    <w:rsid w:val="00681F39"/>
    <w:rsid w:val="006A6F52"/>
    <w:rsid w:val="006C1DE9"/>
    <w:rsid w:val="006C4CC7"/>
    <w:rsid w:val="006C5E2C"/>
    <w:rsid w:val="006E447B"/>
    <w:rsid w:val="006F1FE0"/>
    <w:rsid w:val="006F36C7"/>
    <w:rsid w:val="00784A23"/>
    <w:rsid w:val="00791889"/>
    <w:rsid w:val="00801429"/>
    <w:rsid w:val="00847B94"/>
    <w:rsid w:val="00857989"/>
    <w:rsid w:val="00861C94"/>
    <w:rsid w:val="00864B7B"/>
    <w:rsid w:val="008A17F2"/>
    <w:rsid w:val="008D7C0E"/>
    <w:rsid w:val="008E7277"/>
    <w:rsid w:val="00921FF8"/>
    <w:rsid w:val="0094086F"/>
    <w:rsid w:val="00942229"/>
    <w:rsid w:val="009506BC"/>
    <w:rsid w:val="0096132C"/>
    <w:rsid w:val="009738A9"/>
    <w:rsid w:val="00974850"/>
    <w:rsid w:val="00976E9B"/>
    <w:rsid w:val="0098097C"/>
    <w:rsid w:val="0098187F"/>
    <w:rsid w:val="00992D71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A3132"/>
    <w:rsid w:val="00B057A1"/>
    <w:rsid w:val="00B158E0"/>
    <w:rsid w:val="00B45AD9"/>
    <w:rsid w:val="00BA316C"/>
    <w:rsid w:val="00BA77B2"/>
    <w:rsid w:val="00BB6372"/>
    <w:rsid w:val="00BC32A7"/>
    <w:rsid w:val="00BC4570"/>
    <w:rsid w:val="00BE2281"/>
    <w:rsid w:val="00BF5487"/>
    <w:rsid w:val="00BF6B82"/>
    <w:rsid w:val="00C216AA"/>
    <w:rsid w:val="00C30B8A"/>
    <w:rsid w:val="00C36935"/>
    <w:rsid w:val="00C51C82"/>
    <w:rsid w:val="00C550DE"/>
    <w:rsid w:val="00C623A4"/>
    <w:rsid w:val="00C8079B"/>
    <w:rsid w:val="00C92D7E"/>
    <w:rsid w:val="00CB0BE9"/>
    <w:rsid w:val="00CD0EAB"/>
    <w:rsid w:val="00CD1B62"/>
    <w:rsid w:val="00CE6DAA"/>
    <w:rsid w:val="00CF168E"/>
    <w:rsid w:val="00D051AC"/>
    <w:rsid w:val="00D3758E"/>
    <w:rsid w:val="00D51349"/>
    <w:rsid w:val="00D57F2A"/>
    <w:rsid w:val="00D64C37"/>
    <w:rsid w:val="00D93B8C"/>
    <w:rsid w:val="00DA0D7E"/>
    <w:rsid w:val="00DC0B27"/>
    <w:rsid w:val="00DD769D"/>
    <w:rsid w:val="00DE7A64"/>
    <w:rsid w:val="00E45FD5"/>
    <w:rsid w:val="00E83564"/>
    <w:rsid w:val="00EB6932"/>
    <w:rsid w:val="00F24974"/>
    <w:rsid w:val="00F27008"/>
    <w:rsid w:val="00F54CDF"/>
    <w:rsid w:val="00FA01E5"/>
    <w:rsid w:val="00FD1543"/>
    <w:rsid w:val="00FD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tel:+18668994679,,954513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Vote to approve 38 abatement applications </vt:lpstr>
      <vt:lpstr>    Vote to approve September’s monthly list of abatements for 2020			$44.56</vt:lpstr>
      <vt:lpstr>    Vote to approve September’s monthly list of abatements for 2021		  	$3,017.79</vt:lpstr>
      <vt:lpstr>    Received approval for MVE exemption reimbursement					$364.93</vt:lpstr>
      <vt:lpstr>    Vote to approve recommitment and warrant  for Tax Collector for 2009 &amp; 2010 		$9</vt:lpstr>
      <vt:lpstr>    Vote to approve commitment and warrant for 2021-04					$52,813.72</vt:lpstr>
      <vt:lpstr>    Tax rate Recap:</vt:lpstr>
      <vt:lpstr>    The Board was notified by email to sign the following forms in the DOR’s Gateway</vt:lpstr>
      <vt:lpstr>    The LA-3 Sales report</vt:lpstr>
      <vt:lpstr>    The LA-15 Interim Year Adjustment</vt:lpstr>
      <vt:lpstr>    The LA-13A Amended Tax Base Levy Growth</vt:lpstr>
      <vt:lpstr>    The LA-4 Assessment/ Classification</vt:lpstr>
      <vt:lpstr>    The LA-13 Tax Base Levy Growth</vt:lpstr>
      <vt:lpstr>    Chapterland:</vt:lpstr>
      <vt:lpstr>    Old Business:</vt:lpstr>
      <vt:lpstr>    Nothing at this time</vt:lpstr>
      <vt:lpstr>    New Business:</vt:lpstr>
      <vt:lpstr>    Anything else that may arise prior to our scheduled meeting time</vt:lpstr>
      <vt:lpstr>    </vt:lpstr>
      <vt:lpstr>    Executive Session:</vt:lpstr>
      <vt:lpstr>    </vt:lpstr>
    </vt:vector>
  </TitlesOfParts>
  <Company>Microsoft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4</cp:revision>
  <cp:lastPrinted>2021-09-14T14:50:00Z</cp:lastPrinted>
  <dcterms:created xsi:type="dcterms:W3CDTF">2021-10-12T15:18:00Z</dcterms:created>
  <dcterms:modified xsi:type="dcterms:W3CDTF">2021-10-13T19:28:00Z</dcterms:modified>
</cp:coreProperties>
</file>