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92E74A7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3F8FB732" w:rsidR="0094086F" w:rsidRPr="00B057A1" w:rsidRDefault="00216212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November </w:t>
      </w:r>
      <w:r w:rsidR="00C92D7E">
        <w:rPr>
          <w:rFonts w:cstheme="minorHAnsi"/>
        </w:rPr>
        <w:t>8</w:t>
      </w:r>
      <w:r w:rsidR="0094086F" w:rsidRPr="00B057A1">
        <w:rPr>
          <w:rFonts w:cstheme="minorHAnsi"/>
        </w:rPr>
        <w:t>, 202</w:t>
      </w:r>
      <w:r w:rsidR="00373E4A" w:rsidRPr="00B057A1">
        <w:rPr>
          <w:rFonts w:cstheme="minorHAnsi"/>
        </w:rPr>
        <w:t>1</w:t>
      </w:r>
      <w:r w:rsidR="0094086F" w:rsidRPr="00B057A1">
        <w:rPr>
          <w:rFonts w:cstheme="minorHAnsi"/>
        </w:rPr>
        <w:t xml:space="preserve"> @ 4:00 PM</w:t>
      </w:r>
    </w:p>
    <w:bookmarkEnd w:id="0"/>
    <w:p w14:paraId="03EAF305" w14:textId="17B55E54" w:rsidR="00B158E0" w:rsidRPr="00B057A1" w:rsidRDefault="00170EE8" w:rsidP="00B158E0">
      <w:pPr>
        <w:pStyle w:val="NoSpacing"/>
        <w:jc w:val="center"/>
        <w:rPr>
          <w:rFonts w:cstheme="minorHAnsi"/>
        </w:rPr>
      </w:pPr>
      <w:r>
        <w:rPr>
          <w:b/>
          <w:bCs/>
        </w:rPr>
        <w:t>You can dial in using your phone.</w:t>
      </w:r>
      <w:r>
        <w:t xml:space="preserve"> </w:t>
      </w:r>
      <w:r>
        <w:br/>
        <w:t xml:space="preserve">United States (Toll Free): </w:t>
      </w:r>
      <w:hyperlink r:id="rId7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954-513-565 </w:t>
      </w:r>
      <w:r>
        <w:br/>
      </w:r>
    </w:p>
    <w:p w14:paraId="76D8CD67" w14:textId="4375D78F" w:rsidR="0094086F" w:rsidRDefault="0094086F" w:rsidP="0094086F">
      <w:pPr>
        <w:pStyle w:val="BodyText"/>
        <w:jc w:val="both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216212">
        <w:rPr>
          <w:rFonts w:cstheme="minorHAnsi"/>
        </w:rPr>
        <w:t>October 18</w:t>
      </w:r>
      <w:r w:rsidR="002D4229">
        <w:rPr>
          <w:rFonts w:asciiTheme="minorHAnsi" w:hAnsiTheme="minorHAnsi" w:cstheme="minorHAnsi"/>
        </w:rPr>
        <w:t xml:space="preserve">, </w:t>
      </w:r>
      <w:r w:rsidR="006409D6" w:rsidRPr="00B057A1">
        <w:rPr>
          <w:rFonts w:asciiTheme="minorHAnsi" w:hAnsiTheme="minorHAnsi" w:cstheme="minorHAnsi"/>
        </w:rPr>
        <w:t>2021</w:t>
      </w:r>
    </w:p>
    <w:p w14:paraId="41E1B427" w14:textId="366F4406" w:rsidR="0094086F" w:rsidRPr="005677EB" w:rsidRDefault="0094086F" w:rsidP="005677EB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43DC47E5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216212">
        <w:rPr>
          <w:rFonts w:asciiTheme="minorHAnsi" w:hAnsiTheme="minorHAnsi" w:cstheme="minorHAnsi"/>
          <w:b w:val="0"/>
          <w:bCs w:val="0"/>
        </w:rPr>
        <w:t>11</w:t>
      </w:r>
      <w:r w:rsidR="008D7C0E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20EE73AD" w14:textId="30226119" w:rsidR="00A80570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216212">
        <w:rPr>
          <w:rFonts w:cstheme="minorHAnsi"/>
          <w:b w:val="0"/>
          <w:bCs w:val="0"/>
        </w:rPr>
        <w:t>Octo</w:t>
      </w:r>
      <w:r w:rsidR="005677EB">
        <w:rPr>
          <w:rFonts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21</w:t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  <w:t>$</w:t>
      </w:r>
      <w:r w:rsidR="007830E3">
        <w:rPr>
          <w:rFonts w:asciiTheme="minorHAnsi" w:hAnsiTheme="minorHAnsi" w:cstheme="minorHAnsi"/>
          <w:b w:val="0"/>
          <w:bCs w:val="0"/>
        </w:rPr>
        <w:t>1,896.47</w:t>
      </w:r>
    </w:p>
    <w:p w14:paraId="1F63A88E" w14:textId="55A47377" w:rsidR="00A80570" w:rsidRDefault="00A8057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A80570">
        <w:rPr>
          <w:rFonts w:asciiTheme="minorHAnsi" w:hAnsiTheme="minorHAnsi" w:cstheme="minorHAnsi"/>
        </w:rPr>
        <w:t>Chapterland:</w:t>
      </w:r>
    </w:p>
    <w:p w14:paraId="38FBA6AC" w14:textId="0E856971" w:rsidR="00A80570" w:rsidRDefault="00A8057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Principal Assessor requests permission to sign</w:t>
      </w:r>
      <w:r w:rsidR="0000610A">
        <w:rPr>
          <w:rFonts w:asciiTheme="minorHAnsi" w:hAnsiTheme="minorHAnsi" w:cstheme="minorHAnsi"/>
          <w:b w:val="0"/>
          <w:bCs w:val="0"/>
        </w:rPr>
        <w:t xml:space="preserve"> on behalf of the Board of Assessors</w:t>
      </w:r>
      <w:r>
        <w:rPr>
          <w:rFonts w:asciiTheme="minorHAnsi" w:hAnsiTheme="minorHAnsi" w:cstheme="minorHAnsi"/>
          <w:b w:val="0"/>
          <w:bCs w:val="0"/>
        </w:rPr>
        <w:t xml:space="preserve"> and have notarized the following chapter liens and releases:</w:t>
      </w:r>
    </w:p>
    <w:p w14:paraId="065D2573" w14:textId="41FB6B4E" w:rsidR="00A80570" w:rsidRDefault="00A80570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R45/7-4 Diana Andrews and Mark </w:t>
      </w:r>
      <w:proofErr w:type="spellStart"/>
      <w:r>
        <w:rPr>
          <w:rFonts w:asciiTheme="minorHAnsi" w:hAnsiTheme="minorHAnsi" w:cstheme="minorHAnsi"/>
          <w:b w:val="0"/>
          <w:bCs w:val="0"/>
        </w:rPr>
        <w:t>Petruzzi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with 20 AC </w:t>
      </w:r>
      <w:r w:rsidR="00CF736F">
        <w:rPr>
          <w:rFonts w:asciiTheme="minorHAnsi" w:hAnsiTheme="minorHAnsi" w:cstheme="minorHAnsi"/>
          <w:b w:val="0"/>
          <w:bCs w:val="0"/>
        </w:rPr>
        <w:t xml:space="preserve">for a </w:t>
      </w:r>
      <w:r>
        <w:rPr>
          <w:rFonts w:asciiTheme="minorHAnsi" w:hAnsiTheme="minorHAnsi" w:cstheme="minorHAnsi"/>
          <w:b w:val="0"/>
          <w:bCs w:val="0"/>
        </w:rPr>
        <w:t xml:space="preserve">61A </w:t>
      </w:r>
      <w:r w:rsidR="00CF736F">
        <w:rPr>
          <w:rFonts w:asciiTheme="minorHAnsi" w:hAnsiTheme="minorHAnsi" w:cstheme="minorHAnsi"/>
          <w:b w:val="0"/>
          <w:bCs w:val="0"/>
        </w:rPr>
        <w:t xml:space="preserve">lien </w:t>
      </w:r>
      <w:r>
        <w:rPr>
          <w:rFonts w:asciiTheme="minorHAnsi" w:hAnsiTheme="minorHAnsi" w:cstheme="minorHAnsi"/>
          <w:b w:val="0"/>
          <w:bCs w:val="0"/>
        </w:rPr>
        <w:t>as a new owner</w:t>
      </w:r>
    </w:p>
    <w:p w14:paraId="65668127" w14:textId="35F77748" w:rsidR="003C4DF6" w:rsidRDefault="00A80570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R45/7-4 Diana Andrews and Mark </w:t>
      </w:r>
      <w:proofErr w:type="spellStart"/>
      <w:r>
        <w:rPr>
          <w:rFonts w:asciiTheme="minorHAnsi" w:hAnsiTheme="minorHAnsi" w:cstheme="minorHAnsi"/>
          <w:b w:val="0"/>
          <w:bCs w:val="0"/>
        </w:rPr>
        <w:t>Petruzzi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with 55.62 AC</w:t>
      </w:r>
      <w:r w:rsidR="00CF736F">
        <w:rPr>
          <w:rFonts w:asciiTheme="minorHAnsi" w:hAnsiTheme="minorHAnsi" w:cstheme="minorHAnsi"/>
          <w:b w:val="0"/>
          <w:bCs w:val="0"/>
        </w:rPr>
        <w:t xml:space="preserve"> for a</w:t>
      </w:r>
      <w:r>
        <w:rPr>
          <w:rFonts w:asciiTheme="minorHAnsi" w:hAnsiTheme="minorHAnsi" w:cstheme="minorHAnsi"/>
          <w:b w:val="0"/>
          <w:bCs w:val="0"/>
        </w:rPr>
        <w:t xml:space="preserve"> 61B </w:t>
      </w:r>
      <w:r w:rsidR="00CF736F">
        <w:rPr>
          <w:rFonts w:asciiTheme="minorHAnsi" w:hAnsiTheme="minorHAnsi" w:cstheme="minorHAnsi"/>
          <w:b w:val="0"/>
          <w:bCs w:val="0"/>
        </w:rPr>
        <w:t xml:space="preserve">lien </w:t>
      </w:r>
      <w:r>
        <w:rPr>
          <w:rFonts w:asciiTheme="minorHAnsi" w:hAnsiTheme="minorHAnsi" w:cstheme="minorHAnsi"/>
          <w:b w:val="0"/>
          <w:bCs w:val="0"/>
        </w:rPr>
        <w:t>as a new owner</w:t>
      </w:r>
    </w:p>
    <w:p w14:paraId="54631320" w14:textId="65A4D017" w:rsidR="00A80570" w:rsidRPr="00CF736F" w:rsidRDefault="00A80570" w:rsidP="00CF736F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R45/7 Donna &amp; Bruce </w:t>
      </w:r>
      <w:proofErr w:type="spellStart"/>
      <w:r>
        <w:rPr>
          <w:rFonts w:asciiTheme="minorHAnsi" w:hAnsiTheme="minorHAnsi" w:cstheme="minorHAnsi"/>
          <w:b w:val="0"/>
          <w:bCs w:val="0"/>
        </w:rPr>
        <w:t>Culter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with 56.04 Ac </w:t>
      </w:r>
      <w:r w:rsidR="00CF736F">
        <w:rPr>
          <w:rFonts w:asciiTheme="minorHAnsi" w:hAnsiTheme="minorHAnsi" w:cstheme="minorHAnsi"/>
          <w:b w:val="0"/>
          <w:bCs w:val="0"/>
        </w:rPr>
        <w:t>for a</w:t>
      </w:r>
      <w:r>
        <w:rPr>
          <w:rFonts w:asciiTheme="minorHAnsi" w:hAnsiTheme="minorHAnsi" w:cstheme="minorHAnsi"/>
          <w:b w:val="0"/>
          <w:bCs w:val="0"/>
        </w:rPr>
        <w:t xml:space="preserve"> Chapter 61B</w:t>
      </w:r>
      <w:r w:rsidR="00CF736F">
        <w:rPr>
          <w:rFonts w:asciiTheme="minorHAnsi" w:hAnsiTheme="minorHAnsi" w:cstheme="minorHAnsi"/>
          <w:b w:val="0"/>
          <w:bCs w:val="0"/>
        </w:rPr>
        <w:t xml:space="preserve"> lien as a new owner</w:t>
      </w:r>
    </w:p>
    <w:p w14:paraId="688DE414" w14:textId="68D38CBB" w:rsidR="00CF736F" w:rsidRDefault="00CF736F" w:rsidP="00CF736F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R45/7-5 Denise Orton (Willard) with 28.02 AC for a 61B lien as a new owner</w:t>
      </w:r>
    </w:p>
    <w:p w14:paraId="2094C9FA" w14:textId="371A0BF8" w:rsidR="00A80570" w:rsidRDefault="00CF736F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R40/7 &amp; R40/4 Peter &amp; Carol Gaucher release of </w:t>
      </w:r>
      <w:r w:rsidR="006A37BA">
        <w:rPr>
          <w:rFonts w:asciiTheme="minorHAnsi" w:hAnsiTheme="minorHAnsi" w:cstheme="minorHAnsi"/>
          <w:b w:val="0"/>
          <w:bCs w:val="0"/>
        </w:rPr>
        <w:t xml:space="preserve">Chapter 61A lien for </w:t>
      </w:r>
      <w:r>
        <w:rPr>
          <w:rFonts w:asciiTheme="minorHAnsi" w:hAnsiTheme="minorHAnsi" w:cstheme="minorHAnsi"/>
          <w:b w:val="0"/>
          <w:bCs w:val="0"/>
        </w:rPr>
        <w:t xml:space="preserve">3.2 AC </w:t>
      </w:r>
      <w:r w:rsidR="006A37BA">
        <w:rPr>
          <w:rFonts w:asciiTheme="minorHAnsi" w:hAnsiTheme="minorHAnsi" w:cstheme="minorHAnsi"/>
          <w:b w:val="0"/>
          <w:bCs w:val="0"/>
        </w:rPr>
        <w:t>on R40/2, 25.62 AC on R40/7 and 32AC on R40/4</w:t>
      </w:r>
    </w:p>
    <w:p w14:paraId="7D49EF13" w14:textId="4D947081" w:rsidR="006A37BA" w:rsidRDefault="006A37BA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R40/7 Peter &amp; Carol Gaucher with 25.62 AC for a 61B lien for a classification change</w:t>
      </w:r>
    </w:p>
    <w:p w14:paraId="36A7CDCF" w14:textId="01B310B4" w:rsidR="006A37BA" w:rsidRDefault="006A37BA" w:rsidP="006A37BA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R40/4 Peter &amp; Carol Gaucher with 32 AC for a 61B lien for a classification change</w:t>
      </w:r>
    </w:p>
    <w:p w14:paraId="65D2A4F5" w14:textId="13A35A37" w:rsidR="006A37BA" w:rsidRDefault="006A37BA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R15/2 Adam Watson </w:t>
      </w:r>
      <w:r w:rsidR="00222342">
        <w:rPr>
          <w:rFonts w:asciiTheme="minorHAnsi" w:hAnsiTheme="minorHAnsi" w:cstheme="minorHAnsi"/>
          <w:b w:val="0"/>
          <w:bCs w:val="0"/>
        </w:rPr>
        <w:t>with 9.04 AC for a 61A lien as a new owner</w:t>
      </w:r>
    </w:p>
    <w:p w14:paraId="7CC8BD9A" w14:textId="3A98EA6E" w:rsidR="00222342" w:rsidRDefault="00222342" w:rsidP="00A80570">
      <w:pPr>
        <w:pStyle w:val="Heading2"/>
        <w:numPr>
          <w:ilvl w:val="0"/>
          <w:numId w:val="19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U38/1</w:t>
      </w:r>
      <w:r>
        <w:rPr>
          <w:rFonts w:asciiTheme="minorHAnsi" w:hAnsiTheme="minorHAnsi" w:cstheme="minorHAnsi"/>
          <w:b w:val="0"/>
          <w:bCs w:val="0"/>
        </w:rPr>
        <w:tab/>
        <w:t>Rory Glowik with 19.5AC for a 61B lien as a new classification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5F00FE88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589E566A" w14:textId="3B5B036A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E502F56" w14:textId="77777777" w:rsidR="00C36935" w:rsidRDefault="00C36935" w:rsidP="00C3693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prior to our scheduled meeting time</w:t>
      </w:r>
    </w:p>
    <w:p w14:paraId="34E7C05A" w14:textId="77777777" w:rsidR="00C36935" w:rsidRP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1CE9F61E" w14:textId="39F2C77E" w:rsidR="00C36935" w:rsidRDefault="00C36935" w:rsidP="00C36935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r w:rsidR="00E25EE7" w:rsidRPr="00A3791D">
        <w:rPr>
          <w:rFonts w:cstheme="minorHAnsi"/>
          <w:color w:val="333333"/>
          <w:shd w:val="clear" w:color="auto" w:fill="FFFFFF"/>
        </w:rPr>
        <w:t>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47E5A4B" w14:textId="1A9DE538" w:rsidR="00864B7B" w:rsidRPr="00864B7B" w:rsidRDefault="00C36935" w:rsidP="00864B7B">
      <w:pPr>
        <w:rPr>
          <w:rFonts w:eastAsia="Times New Roman" w:cstheme="minorHAnsi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Exemptions (Ch 59 § 60)</w:t>
      </w:r>
      <w:r w:rsidR="00864B7B">
        <w:rPr>
          <w:rFonts w:eastAsia="Times New Roman"/>
        </w:rPr>
        <w:t xml:space="preserve"> and</w:t>
      </w:r>
      <w:r w:rsidR="00864B7B" w:rsidRPr="00864B7B">
        <w:rPr>
          <w:rFonts w:eastAsia="Times New Roman" w:cstheme="minorHAnsi"/>
        </w:rPr>
        <w:t xml:space="preserve"> Chapterland applications (Chapter 61 § 1 &amp; 2, 61A § 6 &amp; 61B §3).</w:t>
      </w:r>
    </w:p>
    <w:p w14:paraId="39AA9539" w14:textId="6176DDA0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7B6B10E3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6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18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4D9A"/>
    <w:rsid w:val="000833F3"/>
    <w:rsid w:val="0009201F"/>
    <w:rsid w:val="00094B62"/>
    <w:rsid w:val="001416A2"/>
    <w:rsid w:val="0015435A"/>
    <w:rsid w:val="0017058B"/>
    <w:rsid w:val="00170EE8"/>
    <w:rsid w:val="00181EB2"/>
    <w:rsid w:val="001874F0"/>
    <w:rsid w:val="001933F9"/>
    <w:rsid w:val="001E6467"/>
    <w:rsid w:val="00216212"/>
    <w:rsid w:val="00222342"/>
    <w:rsid w:val="002304AB"/>
    <w:rsid w:val="00230FC9"/>
    <w:rsid w:val="002333AD"/>
    <w:rsid w:val="002425D6"/>
    <w:rsid w:val="0026127F"/>
    <w:rsid w:val="00266305"/>
    <w:rsid w:val="002C6612"/>
    <w:rsid w:val="002C68B6"/>
    <w:rsid w:val="002D1793"/>
    <w:rsid w:val="002D4229"/>
    <w:rsid w:val="002E2ABE"/>
    <w:rsid w:val="002E4A78"/>
    <w:rsid w:val="002F0616"/>
    <w:rsid w:val="002F6B0B"/>
    <w:rsid w:val="00316B05"/>
    <w:rsid w:val="003562C5"/>
    <w:rsid w:val="00373E4A"/>
    <w:rsid w:val="0037618F"/>
    <w:rsid w:val="00397093"/>
    <w:rsid w:val="003A6A7B"/>
    <w:rsid w:val="003B67B7"/>
    <w:rsid w:val="003C2AD8"/>
    <w:rsid w:val="003C4A53"/>
    <w:rsid w:val="003C4DF6"/>
    <w:rsid w:val="003D3CBE"/>
    <w:rsid w:val="003F3F35"/>
    <w:rsid w:val="003F6650"/>
    <w:rsid w:val="00442CE1"/>
    <w:rsid w:val="00465279"/>
    <w:rsid w:val="00480A31"/>
    <w:rsid w:val="00497E3C"/>
    <w:rsid w:val="00497ECF"/>
    <w:rsid w:val="004B21BC"/>
    <w:rsid w:val="004D2F22"/>
    <w:rsid w:val="004E2EB1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D377C"/>
    <w:rsid w:val="005F2863"/>
    <w:rsid w:val="00600A4E"/>
    <w:rsid w:val="006065E6"/>
    <w:rsid w:val="00634F89"/>
    <w:rsid w:val="006409D6"/>
    <w:rsid w:val="00665666"/>
    <w:rsid w:val="00670136"/>
    <w:rsid w:val="00681F39"/>
    <w:rsid w:val="006A37BA"/>
    <w:rsid w:val="006A6F52"/>
    <w:rsid w:val="006C1DE9"/>
    <w:rsid w:val="006C4CC7"/>
    <w:rsid w:val="006C5E2C"/>
    <w:rsid w:val="006E447B"/>
    <w:rsid w:val="006F1FE0"/>
    <w:rsid w:val="006F36C7"/>
    <w:rsid w:val="007830E3"/>
    <w:rsid w:val="00784A23"/>
    <w:rsid w:val="00791889"/>
    <w:rsid w:val="00801429"/>
    <w:rsid w:val="00847B94"/>
    <w:rsid w:val="00857989"/>
    <w:rsid w:val="00861C94"/>
    <w:rsid w:val="00864B7B"/>
    <w:rsid w:val="008A17F2"/>
    <w:rsid w:val="008D7C0E"/>
    <w:rsid w:val="008E7277"/>
    <w:rsid w:val="00921FF8"/>
    <w:rsid w:val="0094086F"/>
    <w:rsid w:val="00942229"/>
    <w:rsid w:val="009506BC"/>
    <w:rsid w:val="0096132C"/>
    <w:rsid w:val="009738A9"/>
    <w:rsid w:val="00974850"/>
    <w:rsid w:val="00976E9B"/>
    <w:rsid w:val="0098097C"/>
    <w:rsid w:val="0098187F"/>
    <w:rsid w:val="00992D71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A3132"/>
    <w:rsid w:val="00B057A1"/>
    <w:rsid w:val="00B158E0"/>
    <w:rsid w:val="00B45AD9"/>
    <w:rsid w:val="00BA316C"/>
    <w:rsid w:val="00BA77B2"/>
    <w:rsid w:val="00BB6372"/>
    <w:rsid w:val="00BC32A7"/>
    <w:rsid w:val="00BC4570"/>
    <w:rsid w:val="00BE2281"/>
    <w:rsid w:val="00BF5487"/>
    <w:rsid w:val="00BF6B82"/>
    <w:rsid w:val="00C216AA"/>
    <w:rsid w:val="00C30B8A"/>
    <w:rsid w:val="00C36935"/>
    <w:rsid w:val="00C51C82"/>
    <w:rsid w:val="00C550DE"/>
    <w:rsid w:val="00C623A4"/>
    <w:rsid w:val="00C8079B"/>
    <w:rsid w:val="00C92D7E"/>
    <w:rsid w:val="00CB0BE9"/>
    <w:rsid w:val="00CD0EAB"/>
    <w:rsid w:val="00CD1B62"/>
    <w:rsid w:val="00CE6DAA"/>
    <w:rsid w:val="00CF168E"/>
    <w:rsid w:val="00CF736F"/>
    <w:rsid w:val="00D051AC"/>
    <w:rsid w:val="00D3758E"/>
    <w:rsid w:val="00D51349"/>
    <w:rsid w:val="00D57F2A"/>
    <w:rsid w:val="00D64C37"/>
    <w:rsid w:val="00D93B8C"/>
    <w:rsid w:val="00DA0D7E"/>
    <w:rsid w:val="00DC0B27"/>
    <w:rsid w:val="00DD769D"/>
    <w:rsid w:val="00DE7A64"/>
    <w:rsid w:val="00E25EE7"/>
    <w:rsid w:val="00E45FD5"/>
    <w:rsid w:val="00E83564"/>
    <w:rsid w:val="00EB6932"/>
    <w:rsid w:val="00F24974"/>
    <w:rsid w:val="00F27008"/>
    <w:rsid w:val="00F54CDF"/>
    <w:rsid w:val="00FA01E5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18668994679,,954513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/>
      <vt:lpstr>    Vote to approve 11 abatement applications </vt:lpstr>
      <vt:lpstr>    Vote to approve October’s monthly list of abatements for 2021				$</vt:lpstr>
      <vt:lpstr>    Chapterland:</vt:lpstr>
      <vt:lpstr>    The Principal Assessor requests permission to sign and have notarized the follow</vt:lpstr>
      <vt:lpstr>    R45/7-4 Diana Andrews and Mark Petruzzi with 20 AC for a 61A lien as a new owner</vt:lpstr>
      <vt:lpstr>    R45/7-4 Diana Andrews and Mark Petruzzi with 55.62 AC for a 61B lien as a new ow</vt:lpstr>
      <vt:lpstr>    R45/7 Donna &amp; Bruce Culter with 56.04 Ac for a Chapter 61B lien as a new owner</vt:lpstr>
      <vt:lpstr>    R45/7-5 Denise Orton (Willard) with 28.02 AC for a 61B lien as a new owner</vt:lpstr>
      <vt:lpstr>    R40/7 &amp; R40/4 Peter &amp; Carol Gaucher release of Chapter 61A lien for 3.2 AC on R4</vt:lpstr>
      <vt:lpstr>    R40/7 Peter &amp; Carol Gaucher with 25.62 AC for a 61B lien for a classification ch</vt:lpstr>
      <vt:lpstr>    R40/4 Peter &amp; Carol Gaucher with 32 AC for a 61B lien for a classification chang</vt:lpstr>
      <vt:lpstr>    R15/2 Adam Watson </vt:lpstr>
      <vt:lpstr>    Old Business:</vt:lpstr>
      <vt:lpstr>    Nothing at this time</vt:lpstr>
      <vt:lpstr>    New Business:</vt:lpstr>
      <vt:lpstr>    Anything else that may arise prior to our scheduled meeting time</vt:lpstr>
      <vt:lpstr>    Executive Session:</vt:lpstr>
    </vt:vector>
  </TitlesOfParts>
  <Company>Microsoft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5</cp:revision>
  <cp:lastPrinted>2021-09-14T14:50:00Z</cp:lastPrinted>
  <dcterms:created xsi:type="dcterms:W3CDTF">2021-10-25T18:59:00Z</dcterms:created>
  <dcterms:modified xsi:type="dcterms:W3CDTF">2021-11-01T15:20:00Z</dcterms:modified>
</cp:coreProperties>
</file>