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7989" w14:textId="77777777" w:rsidR="00752FAC" w:rsidRDefault="00752FAC" w:rsidP="00752FAC">
      <w:pPr>
        <w:jc w:val="center"/>
        <w:rPr>
          <w:b/>
        </w:rPr>
      </w:pPr>
      <w:r>
        <w:rPr>
          <w:b/>
        </w:rPr>
        <w:t>Town of Spencer</w:t>
      </w:r>
    </w:p>
    <w:p w14:paraId="0A657B1A" w14:textId="77777777" w:rsidR="00752FAC" w:rsidRDefault="00752FAC" w:rsidP="00752FAC">
      <w:pPr>
        <w:jc w:val="center"/>
        <w:rPr>
          <w:b/>
        </w:rPr>
      </w:pPr>
      <w:r>
        <w:rPr>
          <w:b/>
        </w:rPr>
        <w:t>Annual Town Meeting Minutes</w:t>
      </w:r>
    </w:p>
    <w:p w14:paraId="72305182" w14:textId="77777777" w:rsidR="00752FAC" w:rsidRDefault="00752FAC" w:rsidP="00752FAC">
      <w:pPr>
        <w:jc w:val="center"/>
        <w:rPr>
          <w:b/>
        </w:rPr>
      </w:pPr>
      <w:r>
        <w:rPr>
          <w:b/>
        </w:rPr>
        <w:t>June 30, 2020</w:t>
      </w:r>
    </w:p>
    <w:p w14:paraId="42B3E9DA" w14:textId="77777777" w:rsidR="00752FAC" w:rsidRDefault="00752FAC" w:rsidP="00752FAC">
      <w:pPr>
        <w:jc w:val="center"/>
        <w:rPr>
          <w:b/>
        </w:rPr>
      </w:pPr>
      <w:r>
        <w:rPr>
          <w:b/>
        </w:rPr>
        <w:t>David Prouty High School Gymnasium</w:t>
      </w:r>
    </w:p>
    <w:p w14:paraId="0B1F3354" w14:textId="77777777" w:rsidR="00752FAC" w:rsidRDefault="00752FAC" w:rsidP="00752FAC">
      <w:pPr>
        <w:jc w:val="center"/>
        <w:rPr>
          <w:b/>
        </w:rPr>
      </w:pPr>
    </w:p>
    <w:p w14:paraId="4700DCE8" w14:textId="77777777" w:rsidR="00752FAC" w:rsidRDefault="00752FAC" w:rsidP="00752FAC">
      <w:pPr>
        <w:pStyle w:val="ListParagraph"/>
        <w:numPr>
          <w:ilvl w:val="0"/>
          <w:numId w:val="27"/>
        </w:numPr>
        <w:shd w:val="clear" w:color="auto" w:fill="FFFFFF"/>
        <w:jc w:val="both"/>
      </w:pPr>
      <w:r>
        <w:t>Call the meeting to order at 7:00 p.m.</w:t>
      </w:r>
    </w:p>
    <w:p w14:paraId="07277D63" w14:textId="77777777" w:rsidR="00752FAC" w:rsidRDefault="00752FAC" w:rsidP="00752FAC">
      <w:pPr>
        <w:pStyle w:val="ListParagraph"/>
        <w:numPr>
          <w:ilvl w:val="0"/>
          <w:numId w:val="28"/>
        </w:numPr>
        <w:shd w:val="clear" w:color="auto" w:fill="FFFFFF"/>
        <w:jc w:val="both"/>
      </w:pPr>
      <w:r>
        <w:t xml:space="preserve">Announcement of a quorum. The Moderator noted for the record that Board of Selectmen in consultation with and approval of the Moderator  in accordance with the authority granted by and in accordance with the legal procedures required by An Act Relative to Municipal Governance During the COVID -19 Emergency  on June 15th lowered the 100 voter Annual Town meeting quorum requirement pursuant to the Town’s By-laws, Article 1, Section 4 to 50 voters for the 2020 Spencer Annual Town Meeting only and that proper notification was made to the MA Attorney General by the Spencer Town Clerk. Quorum was met by102 members being present. </w:t>
      </w:r>
    </w:p>
    <w:p w14:paraId="1101EEEC" w14:textId="77777777" w:rsidR="00752FAC" w:rsidRDefault="00752FAC" w:rsidP="00752FAC">
      <w:pPr>
        <w:pStyle w:val="ListParagraph"/>
        <w:numPr>
          <w:ilvl w:val="0"/>
          <w:numId w:val="28"/>
        </w:numPr>
        <w:shd w:val="clear" w:color="auto" w:fill="FFFFFF"/>
        <w:jc w:val="both"/>
      </w:pPr>
      <w:r>
        <w:t>Waive the Reading of the Return of the Warrant.</w:t>
      </w:r>
    </w:p>
    <w:p w14:paraId="123790CE" w14:textId="77777777" w:rsidR="00752FAC" w:rsidRDefault="00752FAC" w:rsidP="00752FAC">
      <w:pPr>
        <w:pStyle w:val="ListParagraph"/>
        <w:numPr>
          <w:ilvl w:val="0"/>
          <w:numId w:val="28"/>
        </w:numPr>
        <w:shd w:val="clear" w:color="auto" w:fill="FFFFFF"/>
        <w:jc w:val="both"/>
      </w:pPr>
      <w:r>
        <w:t xml:space="preserve">Declare that the meeting was posted in accordance </w:t>
      </w:r>
      <w:proofErr w:type="gramStart"/>
      <w:r>
        <w:t>of</w:t>
      </w:r>
      <w:proofErr w:type="gramEnd"/>
      <w:r>
        <w:t xml:space="preserve"> the law.</w:t>
      </w:r>
    </w:p>
    <w:p w14:paraId="78BAE3BB" w14:textId="77777777" w:rsidR="00752FAC" w:rsidRDefault="00752FAC" w:rsidP="00752FAC">
      <w:pPr>
        <w:shd w:val="clear" w:color="auto" w:fill="FFFFFF"/>
        <w:jc w:val="both"/>
      </w:pPr>
    </w:p>
    <w:p w14:paraId="34BF8647" w14:textId="77777777" w:rsidR="00752FAC" w:rsidRDefault="00752FAC" w:rsidP="00752FAC">
      <w:pPr>
        <w:pStyle w:val="ListParagraph"/>
        <w:numPr>
          <w:ilvl w:val="0"/>
          <w:numId w:val="27"/>
        </w:numPr>
        <w:shd w:val="clear" w:color="auto" w:fill="FFFFFF"/>
        <w:jc w:val="both"/>
      </w:pPr>
      <w:r>
        <w:rPr>
          <w:color w:val="000000"/>
        </w:rPr>
        <w:t xml:space="preserve">Review the procedure for being recognized, amending articles, and how articles would be presented and voted upon, noting that the Town Meeting is governed with guidance from “Town Meeting Time: A Handbook of Parliamentary Procedure,” and that a copy is available at the podium for reference. The Moderator reviewed the safety procedures for conducting the meeting, safety precautions, and dismissal procedure at the end of the Meeting to adapt to the COVID- 19 safety guidelines as drafted by local public safety and health </w:t>
      </w:r>
    </w:p>
    <w:p w14:paraId="328F29AF" w14:textId="77777777" w:rsidR="00752FAC" w:rsidRDefault="00752FAC" w:rsidP="00752FAC">
      <w:pPr>
        <w:jc w:val="both"/>
      </w:pPr>
    </w:p>
    <w:p w14:paraId="393EFAE3" w14:textId="77777777" w:rsidR="00752FAC" w:rsidRDefault="00752FAC" w:rsidP="00752FAC">
      <w:pPr>
        <w:pStyle w:val="ListParagraph"/>
        <w:numPr>
          <w:ilvl w:val="0"/>
          <w:numId w:val="27"/>
        </w:numPr>
        <w:jc w:val="both"/>
      </w:pPr>
      <w:r>
        <w:t xml:space="preserve">Pledge of Allegiance led by Chairman of the Spencer Board of Selectmen Anthony </w:t>
      </w:r>
      <w:proofErr w:type="spellStart"/>
      <w:r>
        <w:t>Pepi</w:t>
      </w:r>
      <w:proofErr w:type="spellEnd"/>
      <w:r>
        <w:t>.</w:t>
      </w:r>
    </w:p>
    <w:p w14:paraId="402BA7EA" w14:textId="77777777" w:rsidR="00752FAC" w:rsidRDefault="00752FAC" w:rsidP="00752FAC">
      <w:pPr>
        <w:pStyle w:val="ListParagraph"/>
      </w:pPr>
    </w:p>
    <w:p w14:paraId="65D5807E" w14:textId="77777777" w:rsidR="00752FAC" w:rsidRDefault="00752FAC" w:rsidP="00752FAC">
      <w:pPr>
        <w:pStyle w:val="ListParagraph"/>
        <w:numPr>
          <w:ilvl w:val="0"/>
          <w:numId w:val="27"/>
        </w:numPr>
        <w:jc w:val="both"/>
      </w:pPr>
      <w:r>
        <w:t>National Anthem led by James Pervier</w:t>
      </w:r>
    </w:p>
    <w:p w14:paraId="4AAF3C5D" w14:textId="77777777" w:rsidR="00752FAC" w:rsidRDefault="00752FAC" w:rsidP="00752FAC">
      <w:pPr>
        <w:pStyle w:val="ListParagraph"/>
      </w:pPr>
    </w:p>
    <w:p w14:paraId="3FAB866A" w14:textId="77777777" w:rsidR="00752FAC" w:rsidRDefault="00752FAC" w:rsidP="00752FAC">
      <w:pPr>
        <w:pStyle w:val="ListParagraph"/>
        <w:numPr>
          <w:ilvl w:val="0"/>
          <w:numId w:val="27"/>
        </w:numPr>
        <w:jc w:val="both"/>
      </w:pPr>
      <w:r>
        <w:t xml:space="preserve">Moment of silence was held for Mary </w:t>
      </w:r>
      <w:proofErr w:type="spellStart"/>
      <w:r>
        <w:t>Maddon</w:t>
      </w:r>
      <w:proofErr w:type="spellEnd"/>
      <w:r>
        <w:t xml:space="preserve">, Jean Desmarais, Rodney </w:t>
      </w:r>
      <w:proofErr w:type="spellStart"/>
      <w:r>
        <w:t>Foisy</w:t>
      </w:r>
      <w:proofErr w:type="spellEnd"/>
      <w:r>
        <w:t xml:space="preserve">, David </w:t>
      </w:r>
      <w:proofErr w:type="spellStart"/>
      <w:r>
        <w:t>Mainville</w:t>
      </w:r>
      <w:proofErr w:type="spellEnd"/>
      <w:r>
        <w:t xml:space="preserve">, Evelyn Anderson, James Laney, Pauline </w:t>
      </w:r>
      <w:proofErr w:type="spellStart"/>
      <w:r>
        <w:t>Cassavant</w:t>
      </w:r>
      <w:proofErr w:type="spellEnd"/>
      <w:r>
        <w:t>, and Lawrence Mullaney.</w:t>
      </w:r>
    </w:p>
    <w:p w14:paraId="3250670D" w14:textId="77777777" w:rsidR="00752FAC" w:rsidRDefault="00752FAC" w:rsidP="00752FAC">
      <w:pPr>
        <w:pStyle w:val="ListParagraph"/>
      </w:pPr>
    </w:p>
    <w:p w14:paraId="518E2FB2" w14:textId="77777777" w:rsidR="00752FAC" w:rsidRDefault="00752FAC" w:rsidP="00752FAC">
      <w:pPr>
        <w:pStyle w:val="ListParagraph"/>
        <w:numPr>
          <w:ilvl w:val="0"/>
          <w:numId w:val="27"/>
        </w:numPr>
        <w:jc w:val="both"/>
      </w:pPr>
      <w:r>
        <w:t xml:space="preserve">The Moderator thanked Spencer Cable Access for taping the Annual Town Meeting for rebroadcast and for assisting with the sound set-up. The Moderator thanked the regional School district, and the Fire Chief and volunteers for setting up and providing support services for the Annual Town Meeting. </w:t>
      </w:r>
    </w:p>
    <w:p w14:paraId="56C88E90" w14:textId="77777777" w:rsidR="00752FAC" w:rsidRDefault="00752FAC" w:rsidP="00752FAC">
      <w:pPr>
        <w:pStyle w:val="ListParagraph"/>
      </w:pPr>
    </w:p>
    <w:p w14:paraId="67120E6A" w14:textId="77777777" w:rsidR="00752FAC" w:rsidRDefault="00752FAC" w:rsidP="00752FAC">
      <w:pPr>
        <w:pStyle w:val="ListParagraph"/>
        <w:numPr>
          <w:ilvl w:val="0"/>
          <w:numId w:val="27"/>
        </w:numPr>
        <w:jc w:val="both"/>
      </w:pPr>
      <w:r>
        <w:t>The Moderator introduced himself, the Town Clerk, members of the Board of Selectmen, and the Finance Committee.</w:t>
      </w:r>
    </w:p>
    <w:p w14:paraId="3ABFEC1F" w14:textId="77777777" w:rsidR="00752FAC" w:rsidRDefault="00752FAC" w:rsidP="00752FAC">
      <w:pPr>
        <w:pStyle w:val="ListParagraph"/>
      </w:pPr>
    </w:p>
    <w:p w14:paraId="6FD24583" w14:textId="77777777" w:rsidR="00752FAC" w:rsidRDefault="00752FAC" w:rsidP="00752FAC">
      <w:pPr>
        <w:pStyle w:val="ListParagraph"/>
        <w:numPr>
          <w:ilvl w:val="0"/>
          <w:numId w:val="27"/>
        </w:numPr>
        <w:jc w:val="both"/>
      </w:pPr>
      <w:r>
        <w:t>The Moderator thanked the Town Clerk, Registrars, and Volunteers for their efforts during these extraordinary times with the exceptional job they did in conducting the vote by mail and in person Annual Town Election as well as the preparation for the Annual Town Meeting.</w:t>
      </w:r>
    </w:p>
    <w:p w14:paraId="70C1B423" w14:textId="77777777" w:rsidR="00752FAC" w:rsidRDefault="00752FAC" w:rsidP="00752FAC">
      <w:pPr>
        <w:pStyle w:val="ListParagraph"/>
      </w:pPr>
    </w:p>
    <w:p w14:paraId="5228A52A" w14:textId="77777777" w:rsidR="00752FAC" w:rsidRDefault="00752FAC" w:rsidP="00752FAC">
      <w:pPr>
        <w:pStyle w:val="ListParagraph"/>
        <w:numPr>
          <w:ilvl w:val="0"/>
          <w:numId w:val="27"/>
        </w:numPr>
        <w:jc w:val="both"/>
      </w:pPr>
      <w:r>
        <w:lastRenderedPageBreak/>
        <w:t>The Moderator asked that first responders (police, fire, emergency services, doctors, and nurses) stand and recognized them for their efforts and sacrifices during these extraordinary times.</w:t>
      </w:r>
    </w:p>
    <w:p w14:paraId="7C551F3C" w14:textId="77777777" w:rsidR="00752FAC" w:rsidRDefault="00752FAC" w:rsidP="00752FAC">
      <w:pPr>
        <w:pStyle w:val="ListParagraph"/>
      </w:pPr>
    </w:p>
    <w:p w14:paraId="689C3EF9" w14:textId="77777777" w:rsidR="00752FAC" w:rsidRDefault="00752FAC" w:rsidP="00752FAC">
      <w:pPr>
        <w:pStyle w:val="ListParagraph"/>
        <w:numPr>
          <w:ilvl w:val="0"/>
          <w:numId w:val="27"/>
        </w:numPr>
        <w:jc w:val="both"/>
      </w:pPr>
      <w:r>
        <w:t>The Moderator asked that essential workers stand and recognized them for their efforts and sacrifices during these extraordinary times.</w:t>
      </w:r>
    </w:p>
    <w:p w14:paraId="4D28D22A" w14:textId="77777777" w:rsidR="00752FAC" w:rsidRDefault="00752FAC" w:rsidP="00752FAC">
      <w:pPr>
        <w:pStyle w:val="ListParagraph"/>
      </w:pPr>
    </w:p>
    <w:p w14:paraId="21B51D14" w14:textId="768AEFC9" w:rsidR="00752FAC" w:rsidRDefault="00752FAC" w:rsidP="00752FAC">
      <w:pPr>
        <w:pStyle w:val="ListParagraph"/>
        <w:numPr>
          <w:ilvl w:val="0"/>
          <w:numId w:val="27"/>
        </w:numPr>
        <w:jc w:val="both"/>
      </w:pPr>
      <w:r>
        <w:t>The Moderator  asked that all veterans  and current members of the military stand and recognized them for their efforts and sacrifices during these extraordinary times noting that the community did not have the opportunity to celebrate Memorial Day with the usual ceremonies.</w:t>
      </w:r>
    </w:p>
    <w:p w14:paraId="3C29457C" w14:textId="77777777" w:rsidR="00752FAC" w:rsidRDefault="00752FAC" w:rsidP="00752FAC">
      <w:pPr>
        <w:pStyle w:val="ListParagraph"/>
      </w:pPr>
    </w:p>
    <w:p w14:paraId="67D73A4A" w14:textId="77777777" w:rsidR="00145BB6" w:rsidRPr="00145BB6" w:rsidRDefault="00145BB6" w:rsidP="000701B4">
      <w:pPr>
        <w:rPr>
          <w:i/>
        </w:rPr>
      </w:pPr>
    </w:p>
    <w:p w14:paraId="13B911EB" w14:textId="14C8A91E" w:rsidR="000701B4" w:rsidRDefault="000701B4" w:rsidP="000701B4">
      <w:pPr>
        <w:jc w:val="both"/>
        <w:rPr>
          <w:i/>
        </w:rPr>
      </w:pPr>
      <w:r>
        <w:rPr>
          <w:b/>
          <w:bCs/>
          <w:iCs/>
        </w:rPr>
        <w:t xml:space="preserve">Article 1: </w:t>
      </w:r>
      <w:r>
        <w:rPr>
          <w:b/>
          <w:bCs/>
          <w:iCs/>
        </w:rPr>
        <w:tab/>
      </w:r>
      <w:r w:rsidR="00145BB6" w:rsidRPr="00145BB6">
        <w:rPr>
          <w:b/>
          <w:bCs/>
          <w:i/>
        </w:rPr>
        <w:t>The moderator declared the motion</w:t>
      </w:r>
      <w:r w:rsidR="00C04718">
        <w:rPr>
          <w:b/>
          <w:bCs/>
          <w:i/>
        </w:rPr>
        <w:t xml:space="preserve"> (Woodbury/Hicks)</w:t>
      </w:r>
      <w:r w:rsidR="00145BB6" w:rsidRPr="00145BB6">
        <w:rPr>
          <w:b/>
          <w:bCs/>
          <w:i/>
        </w:rPr>
        <w:t xml:space="preserve"> carried to</w:t>
      </w:r>
      <w:r>
        <w:rPr>
          <w:iCs/>
        </w:rPr>
        <w:t xml:space="preserve"> appropriate</w:t>
      </w:r>
      <w:r w:rsidR="00C21821">
        <w:rPr>
          <w:iCs/>
        </w:rPr>
        <w:t xml:space="preserve"> the sum </w:t>
      </w:r>
      <w:r w:rsidR="00C21821" w:rsidRPr="004C1F3B">
        <w:rPr>
          <w:iCs/>
        </w:rPr>
        <w:t>of</w:t>
      </w:r>
      <w:r w:rsidRPr="004C1F3B">
        <w:rPr>
          <w:iCs/>
        </w:rPr>
        <w:t xml:space="preserve"> </w:t>
      </w:r>
      <w:r w:rsidR="00D609BD">
        <w:rPr>
          <w:iCs/>
        </w:rPr>
        <w:t xml:space="preserve">Four Hundred Thirty Six Thousand One Hundred Dollars and No Cents ($436,100.00) </w:t>
      </w:r>
      <w:r>
        <w:rPr>
          <w:iCs/>
        </w:rPr>
        <w:t xml:space="preserve">for construction phase services related to code compliance improvements to the Senior Center located at 68 Maple Street, </w:t>
      </w:r>
      <w:r w:rsidR="00C3319A">
        <w:rPr>
          <w:iCs/>
        </w:rPr>
        <w:t xml:space="preserve">including engineering, design, construction and all incidental and related costs and expenses, </w:t>
      </w:r>
      <w:r>
        <w:rPr>
          <w:iCs/>
        </w:rPr>
        <w:t>and to meet said appropriation by transferring</w:t>
      </w:r>
      <w:r w:rsidR="00C21821">
        <w:rPr>
          <w:iCs/>
        </w:rPr>
        <w:t xml:space="preserve"> </w:t>
      </w:r>
      <w:r w:rsidR="007F0CC8">
        <w:rPr>
          <w:iCs/>
        </w:rPr>
        <w:t>said</w:t>
      </w:r>
      <w:r w:rsidR="00C21821">
        <w:rPr>
          <w:iCs/>
        </w:rPr>
        <w:t xml:space="preserve"> sum </w:t>
      </w:r>
      <w:r w:rsidR="007F0CC8">
        <w:rPr>
          <w:iCs/>
        </w:rPr>
        <w:t xml:space="preserve">from </w:t>
      </w:r>
      <w:r w:rsidRPr="00ED64A7">
        <w:t>previously certified and available Free</w:t>
      </w:r>
      <w:r>
        <w:t xml:space="preserve"> Cash; or take any other action in relation thereto.  </w:t>
      </w:r>
      <w:r>
        <w:rPr>
          <w:i/>
        </w:rPr>
        <w:t>(Sponsored by the Board of Selectmen and the Town Administrator)</w:t>
      </w:r>
    </w:p>
    <w:p w14:paraId="51442E88" w14:textId="2BA066E7" w:rsidR="006D1F9D" w:rsidRDefault="006D1F9D" w:rsidP="006D1F9D">
      <w:pPr>
        <w:rPr>
          <w:i/>
        </w:rPr>
      </w:pPr>
      <w:r>
        <w:rPr>
          <w:i/>
        </w:rPr>
        <w:t xml:space="preserve">Finance Committee recommended approval. The roll call vote was </w:t>
      </w:r>
      <w:r w:rsidR="00C04718">
        <w:rPr>
          <w:i/>
        </w:rPr>
        <w:t>8 in favor and 1 opposed</w:t>
      </w:r>
      <w:r>
        <w:rPr>
          <w:i/>
        </w:rPr>
        <w:t>.</w:t>
      </w:r>
    </w:p>
    <w:p w14:paraId="6E29559B" w14:textId="3AAF4F70" w:rsidR="00E74E72" w:rsidRDefault="00E74E72" w:rsidP="000701B4">
      <w:pPr>
        <w:jc w:val="both"/>
        <w:rPr>
          <w:i/>
        </w:rPr>
      </w:pPr>
    </w:p>
    <w:p w14:paraId="0FEDFD9F" w14:textId="073A9E7B" w:rsidR="003B2BAE" w:rsidRDefault="00145BB6" w:rsidP="00145BB6">
      <w:pPr>
        <w:rPr>
          <w:bCs/>
        </w:rPr>
      </w:pPr>
      <w:r w:rsidRPr="00145BB6">
        <w:rPr>
          <w:bCs/>
        </w:rPr>
        <w:t>Christin</w:t>
      </w:r>
      <w:r>
        <w:rPr>
          <w:bCs/>
        </w:rPr>
        <w:t xml:space="preserve">e Mancini, </w:t>
      </w:r>
      <w:r w:rsidR="00411859">
        <w:rPr>
          <w:bCs/>
        </w:rPr>
        <w:t xml:space="preserve">Chairperson of the Council on Aging, </w:t>
      </w:r>
      <w:r>
        <w:rPr>
          <w:bCs/>
        </w:rPr>
        <w:t xml:space="preserve">55 </w:t>
      </w:r>
      <w:proofErr w:type="spellStart"/>
      <w:r>
        <w:rPr>
          <w:bCs/>
        </w:rPr>
        <w:t>Borkum</w:t>
      </w:r>
      <w:proofErr w:type="spellEnd"/>
      <w:r>
        <w:rPr>
          <w:bCs/>
        </w:rPr>
        <w:t xml:space="preserve"> Rd, spoke on this article.</w:t>
      </w:r>
    </w:p>
    <w:p w14:paraId="5D1219EF" w14:textId="77777777" w:rsidR="003B2BAE" w:rsidRPr="00145BB6" w:rsidRDefault="003B2BAE" w:rsidP="00145BB6">
      <w:pPr>
        <w:rPr>
          <w:bCs/>
        </w:rPr>
      </w:pPr>
    </w:p>
    <w:p w14:paraId="57B44D00" w14:textId="28E04235" w:rsidR="00B40ECD" w:rsidRPr="00C716CE" w:rsidRDefault="004902B9" w:rsidP="00E5060A">
      <w:pPr>
        <w:jc w:val="both"/>
      </w:pPr>
      <w:r w:rsidRPr="00C716CE">
        <w:rPr>
          <w:b/>
        </w:rPr>
        <w:t xml:space="preserve">Article </w:t>
      </w:r>
      <w:r w:rsidR="000701B4">
        <w:rPr>
          <w:b/>
        </w:rPr>
        <w:t>2</w:t>
      </w:r>
      <w:r w:rsidR="00D57B72">
        <w:rPr>
          <w:b/>
        </w:rPr>
        <w:t>:</w:t>
      </w:r>
      <w:r w:rsidR="00D57B72">
        <w:rPr>
          <w:b/>
        </w:rPr>
        <w:tab/>
      </w:r>
      <w:r w:rsidR="00145BB6" w:rsidRPr="00145BB6">
        <w:rPr>
          <w:b/>
          <w:bCs/>
          <w:i/>
        </w:rPr>
        <w:t>The moderator declared the motion</w:t>
      </w:r>
      <w:r w:rsidR="00C04718">
        <w:rPr>
          <w:b/>
          <w:bCs/>
          <w:i/>
        </w:rPr>
        <w:t xml:space="preserve"> (Woodbury/Hicks)</w:t>
      </w:r>
      <w:r w:rsidR="00145BB6" w:rsidRPr="00145BB6">
        <w:rPr>
          <w:b/>
          <w:bCs/>
          <w:i/>
        </w:rPr>
        <w:t xml:space="preserve"> carried to</w:t>
      </w:r>
      <w:r w:rsidR="00145BB6" w:rsidRPr="00C716CE">
        <w:t xml:space="preserve"> </w:t>
      </w:r>
      <w:r w:rsidRPr="00C716CE">
        <w:t>amend its Fiscal Year 20</w:t>
      </w:r>
      <w:r w:rsidR="004A58FB">
        <w:t>20</w:t>
      </w:r>
      <w:r w:rsidRPr="00C716CE">
        <w:t xml:space="preserve"> Operating Budget b</w:t>
      </w:r>
      <w:r w:rsidR="00450206" w:rsidRPr="00C716CE">
        <w:t xml:space="preserve">y appropriating the sum of </w:t>
      </w:r>
      <w:r w:rsidR="008309C2">
        <w:t>Eighty Six</w:t>
      </w:r>
      <w:r w:rsidR="00BC49DF">
        <w:t xml:space="preserve"> Thousand</w:t>
      </w:r>
      <w:r w:rsidR="00F007D6">
        <w:t xml:space="preserve"> </w:t>
      </w:r>
      <w:r w:rsidR="00BC49DF">
        <w:t xml:space="preserve">Five Hundred </w:t>
      </w:r>
      <w:r w:rsidR="00F007D6">
        <w:t xml:space="preserve">Dollars and No Cents </w:t>
      </w:r>
      <w:r w:rsidR="00771D76">
        <w:t>($</w:t>
      </w:r>
      <w:r w:rsidR="008309C2">
        <w:t>86</w:t>
      </w:r>
      <w:r w:rsidR="00F9071E">
        <w:t>,</w:t>
      </w:r>
      <w:r w:rsidR="00BC49DF">
        <w:t>5</w:t>
      </w:r>
      <w:r w:rsidR="00F9071E">
        <w:t>00.00</w:t>
      </w:r>
      <w:r w:rsidR="00771D76">
        <w:t xml:space="preserve">) </w:t>
      </w:r>
      <w:r w:rsidRPr="00C716CE">
        <w:t>to the following various accounts</w:t>
      </w:r>
      <w:r w:rsidR="00E94C5E" w:rsidRPr="00C716CE">
        <w:t xml:space="preserve"> to cover additional expenses</w:t>
      </w:r>
      <w:r w:rsidRPr="00C716CE">
        <w:t xml:space="preserve"> and further to transfer</w:t>
      </w:r>
      <w:r w:rsidR="00A65F4A" w:rsidRPr="00C716CE">
        <w:t xml:space="preserve"> </w:t>
      </w:r>
      <w:r w:rsidRPr="00C716CE">
        <w:t>said sum from</w:t>
      </w:r>
      <w:r w:rsidR="003D60C2" w:rsidRPr="00C716CE">
        <w:t xml:space="preserve"> </w:t>
      </w:r>
      <w:r w:rsidR="00E03E3D" w:rsidRPr="00C716CE">
        <w:t xml:space="preserve">previously certified and </w:t>
      </w:r>
      <w:r w:rsidR="00E94C5E" w:rsidRPr="00C716CE">
        <w:t>a</w:t>
      </w:r>
      <w:r w:rsidR="00A17A97" w:rsidRPr="00C716CE">
        <w:t xml:space="preserve">vailable Free Cash </w:t>
      </w:r>
      <w:r w:rsidRPr="00C716CE">
        <w:t>to meet said appropriation:</w:t>
      </w:r>
    </w:p>
    <w:p w14:paraId="3AFACD85" w14:textId="77777777" w:rsidR="00142756" w:rsidRDefault="00142756" w:rsidP="00E5060A">
      <w:pPr>
        <w:jc w:val="both"/>
      </w:pPr>
    </w:p>
    <w:tbl>
      <w:tblPr>
        <w:tblStyle w:val="TableGrid"/>
        <w:tblW w:w="7240" w:type="dxa"/>
        <w:jc w:val="center"/>
        <w:tblLook w:val="04A0" w:firstRow="1" w:lastRow="0" w:firstColumn="1" w:lastColumn="0" w:noHBand="0" w:noVBand="1"/>
      </w:tblPr>
      <w:tblGrid>
        <w:gridCol w:w="3580"/>
        <w:gridCol w:w="2140"/>
        <w:gridCol w:w="1520"/>
      </w:tblGrid>
      <w:tr w:rsidR="00142756" w:rsidRPr="00142756" w14:paraId="49B33607" w14:textId="77777777" w:rsidTr="00D82FBF">
        <w:trPr>
          <w:trHeight w:val="315"/>
          <w:jc w:val="center"/>
        </w:trPr>
        <w:tc>
          <w:tcPr>
            <w:tcW w:w="3580" w:type="dxa"/>
            <w:noWrap/>
            <w:hideMark/>
          </w:tcPr>
          <w:p w14:paraId="42AB3CF6" w14:textId="77777777" w:rsidR="00142756" w:rsidRPr="003302C6" w:rsidRDefault="00142756" w:rsidP="00142756">
            <w:pPr>
              <w:jc w:val="center"/>
              <w:rPr>
                <w:b/>
                <w:bCs/>
                <w:color w:val="000000"/>
              </w:rPr>
            </w:pPr>
            <w:r w:rsidRPr="003302C6">
              <w:rPr>
                <w:b/>
                <w:bCs/>
                <w:color w:val="000000"/>
              </w:rPr>
              <w:t>Department</w:t>
            </w:r>
          </w:p>
        </w:tc>
        <w:tc>
          <w:tcPr>
            <w:tcW w:w="2140" w:type="dxa"/>
            <w:noWrap/>
            <w:hideMark/>
          </w:tcPr>
          <w:p w14:paraId="3E4E7472" w14:textId="77777777" w:rsidR="00142756" w:rsidRPr="003302C6" w:rsidRDefault="00142756" w:rsidP="00142756">
            <w:pPr>
              <w:jc w:val="center"/>
              <w:rPr>
                <w:b/>
                <w:bCs/>
                <w:color w:val="000000"/>
              </w:rPr>
            </w:pPr>
            <w:r w:rsidRPr="003302C6">
              <w:rPr>
                <w:b/>
                <w:bCs/>
                <w:color w:val="000000"/>
              </w:rPr>
              <w:t>Account</w:t>
            </w:r>
          </w:p>
        </w:tc>
        <w:tc>
          <w:tcPr>
            <w:tcW w:w="1520" w:type="dxa"/>
            <w:noWrap/>
            <w:hideMark/>
          </w:tcPr>
          <w:p w14:paraId="62D61367" w14:textId="77777777" w:rsidR="00142756" w:rsidRPr="003302C6" w:rsidRDefault="00142756" w:rsidP="00142756">
            <w:pPr>
              <w:jc w:val="center"/>
              <w:rPr>
                <w:b/>
                <w:bCs/>
                <w:color w:val="000000"/>
              </w:rPr>
            </w:pPr>
            <w:r w:rsidRPr="003302C6">
              <w:rPr>
                <w:b/>
                <w:bCs/>
                <w:color w:val="000000"/>
              </w:rPr>
              <w:t>Amount</w:t>
            </w:r>
          </w:p>
        </w:tc>
      </w:tr>
      <w:tr w:rsidR="00774511" w:rsidRPr="00142756" w14:paraId="68E26AFE" w14:textId="77777777" w:rsidTr="00D82FBF">
        <w:trPr>
          <w:trHeight w:val="315"/>
          <w:jc w:val="center"/>
        </w:trPr>
        <w:tc>
          <w:tcPr>
            <w:tcW w:w="3580" w:type="dxa"/>
            <w:noWrap/>
          </w:tcPr>
          <w:p w14:paraId="05E42561" w14:textId="40E6E408" w:rsidR="00774511" w:rsidRDefault="00774511" w:rsidP="00142756">
            <w:pPr>
              <w:rPr>
                <w:color w:val="000000"/>
              </w:rPr>
            </w:pPr>
            <w:r>
              <w:rPr>
                <w:color w:val="000000"/>
              </w:rPr>
              <w:t>Snow and Ice Control Expenses</w:t>
            </w:r>
          </w:p>
        </w:tc>
        <w:tc>
          <w:tcPr>
            <w:tcW w:w="2140" w:type="dxa"/>
            <w:noWrap/>
          </w:tcPr>
          <w:p w14:paraId="1C7AAC25" w14:textId="4A2D1130" w:rsidR="00774511" w:rsidRDefault="00774511" w:rsidP="00142756">
            <w:pPr>
              <w:jc w:val="center"/>
              <w:rPr>
                <w:color w:val="000000"/>
              </w:rPr>
            </w:pPr>
            <w:r>
              <w:rPr>
                <w:color w:val="000000"/>
              </w:rPr>
              <w:t>11423-5</w:t>
            </w:r>
            <w:r w:rsidR="00BF5D32">
              <w:rPr>
                <w:color w:val="000000"/>
              </w:rPr>
              <w:t>7</w:t>
            </w:r>
            <w:r>
              <w:rPr>
                <w:color w:val="000000"/>
              </w:rPr>
              <w:t>000</w:t>
            </w:r>
          </w:p>
        </w:tc>
        <w:tc>
          <w:tcPr>
            <w:tcW w:w="1520" w:type="dxa"/>
            <w:noWrap/>
          </w:tcPr>
          <w:p w14:paraId="292AC55E" w14:textId="11349506" w:rsidR="00774511" w:rsidRDefault="00774511" w:rsidP="00541731">
            <w:pPr>
              <w:jc w:val="right"/>
              <w:rPr>
                <w:color w:val="000000"/>
              </w:rPr>
            </w:pPr>
            <w:r>
              <w:rPr>
                <w:color w:val="000000"/>
              </w:rPr>
              <w:t>$</w:t>
            </w:r>
            <w:r w:rsidR="00BC49DF">
              <w:rPr>
                <w:color w:val="000000"/>
              </w:rPr>
              <w:t>24</w:t>
            </w:r>
            <w:r>
              <w:rPr>
                <w:color w:val="000000"/>
              </w:rPr>
              <w:t>,000</w:t>
            </w:r>
          </w:p>
        </w:tc>
      </w:tr>
      <w:tr w:rsidR="00142756" w:rsidRPr="00142756" w14:paraId="3BAFC9CF" w14:textId="77777777" w:rsidTr="00D82FBF">
        <w:trPr>
          <w:trHeight w:val="315"/>
          <w:jc w:val="center"/>
        </w:trPr>
        <w:tc>
          <w:tcPr>
            <w:tcW w:w="3580" w:type="dxa"/>
            <w:noWrap/>
            <w:hideMark/>
          </w:tcPr>
          <w:p w14:paraId="7B2C7BB0" w14:textId="7A026C10" w:rsidR="00142756" w:rsidRPr="00142756" w:rsidRDefault="004A58FB" w:rsidP="00142756">
            <w:pPr>
              <w:rPr>
                <w:color w:val="000000"/>
              </w:rPr>
            </w:pPr>
            <w:r>
              <w:rPr>
                <w:color w:val="000000"/>
              </w:rPr>
              <w:t>ODIS Expenses</w:t>
            </w:r>
          </w:p>
        </w:tc>
        <w:tc>
          <w:tcPr>
            <w:tcW w:w="2140" w:type="dxa"/>
            <w:noWrap/>
            <w:hideMark/>
          </w:tcPr>
          <w:p w14:paraId="74920446" w14:textId="043AC4A1" w:rsidR="00142756" w:rsidRPr="00142756" w:rsidRDefault="004A58FB" w:rsidP="00142756">
            <w:pPr>
              <w:jc w:val="center"/>
              <w:rPr>
                <w:color w:val="000000"/>
              </w:rPr>
            </w:pPr>
            <w:r>
              <w:rPr>
                <w:color w:val="000000"/>
              </w:rPr>
              <w:t>11250</w:t>
            </w:r>
            <w:r w:rsidR="00A161EE">
              <w:rPr>
                <w:color w:val="000000"/>
              </w:rPr>
              <w:t>-57000</w:t>
            </w:r>
          </w:p>
        </w:tc>
        <w:tc>
          <w:tcPr>
            <w:tcW w:w="1520" w:type="dxa"/>
            <w:noWrap/>
            <w:hideMark/>
          </w:tcPr>
          <w:p w14:paraId="20BADCA8" w14:textId="5D02D19A" w:rsidR="00142756" w:rsidRPr="00142756" w:rsidRDefault="00F9071E" w:rsidP="00541731">
            <w:pPr>
              <w:jc w:val="right"/>
              <w:rPr>
                <w:color w:val="000000"/>
              </w:rPr>
            </w:pPr>
            <w:r>
              <w:rPr>
                <w:color w:val="000000"/>
              </w:rPr>
              <w:t>$15,000</w:t>
            </w:r>
          </w:p>
        </w:tc>
      </w:tr>
      <w:tr w:rsidR="00142756" w:rsidRPr="00142756" w14:paraId="3649C176" w14:textId="77777777" w:rsidTr="00D82FBF">
        <w:trPr>
          <w:trHeight w:val="315"/>
          <w:jc w:val="center"/>
        </w:trPr>
        <w:tc>
          <w:tcPr>
            <w:tcW w:w="3580" w:type="dxa"/>
            <w:noWrap/>
            <w:hideMark/>
          </w:tcPr>
          <w:p w14:paraId="0D4658BA" w14:textId="77777777" w:rsidR="00142756" w:rsidRPr="00142756" w:rsidRDefault="00150EC0" w:rsidP="00142756">
            <w:pPr>
              <w:rPr>
                <w:color w:val="000000"/>
              </w:rPr>
            </w:pPr>
            <w:r>
              <w:rPr>
                <w:color w:val="000000"/>
              </w:rPr>
              <w:t>Police</w:t>
            </w:r>
            <w:r w:rsidR="008E2B23">
              <w:rPr>
                <w:color w:val="000000"/>
              </w:rPr>
              <w:t xml:space="preserve"> Department Salaries</w:t>
            </w:r>
          </w:p>
        </w:tc>
        <w:tc>
          <w:tcPr>
            <w:tcW w:w="2140" w:type="dxa"/>
            <w:noWrap/>
            <w:hideMark/>
          </w:tcPr>
          <w:p w14:paraId="5EC69B61" w14:textId="77777777" w:rsidR="00142756" w:rsidRPr="00142756" w:rsidRDefault="008E2B23" w:rsidP="00A161EE">
            <w:pPr>
              <w:jc w:val="center"/>
              <w:rPr>
                <w:color w:val="000000"/>
              </w:rPr>
            </w:pPr>
            <w:r>
              <w:rPr>
                <w:color w:val="000000"/>
              </w:rPr>
              <w:t>11210-51</w:t>
            </w:r>
            <w:r w:rsidR="00A161EE">
              <w:rPr>
                <w:color w:val="000000"/>
              </w:rPr>
              <w:t>00</w:t>
            </w:r>
            <w:r>
              <w:rPr>
                <w:color w:val="000000"/>
              </w:rPr>
              <w:t>0</w:t>
            </w:r>
          </w:p>
        </w:tc>
        <w:tc>
          <w:tcPr>
            <w:tcW w:w="1520" w:type="dxa"/>
            <w:noWrap/>
            <w:hideMark/>
          </w:tcPr>
          <w:p w14:paraId="0443C0D8" w14:textId="325BF212" w:rsidR="00142756" w:rsidRPr="00142756" w:rsidRDefault="005A0128" w:rsidP="00541731">
            <w:pPr>
              <w:jc w:val="right"/>
              <w:rPr>
                <w:color w:val="000000"/>
              </w:rPr>
            </w:pPr>
            <w:r>
              <w:rPr>
                <w:color w:val="000000"/>
              </w:rPr>
              <w:t>$</w:t>
            </w:r>
            <w:r w:rsidR="008309C2">
              <w:rPr>
                <w:color w:val="000000"/>
              </w:rPr>
              <w:t>14</w:t>
            </w:r>
            <w:r>
              <w:rPr>
                <w:color w:val="000000"/>
              </w:rPr>
              <w:t>,000</w:t>
            </w:r>
          </w:p>
        </w:tc>
      </w:tr>
      <w:tr w:rsidR="00142756" w:rsidRPr="00142756" w14:paraId="5B17FE16" w14:textId="77777777" w:rsidTr="00D82FBF">
        <w:trPr>
          <w:trHeight w:val="315"/>
          <w:jc w:val="center"/>
        </w:trPr>
        <w:tc>
          <w:tcPr>
            <w:tcW w:w="3580" w:type="dxa"/>
            <w:noWrap/>
            <w:hideMark/>
          </w:tcPr>
          <w:p w14:paraId="468F9F0A" w14:textId="77777777" w:rsidR="00142756" w:rsidRPr="00142756" w:rsidRDefault="008E2B23" w:rsidP="00142756">
            <w:pPr>
              <w:rPr>
                <w:color w:val="000000"/>
              </w:rPr>
            </w:pPr>
            <w:r>
              <w:rPr>
                <w:color w:val="000000"/>
              </w:rPr>
              <w:t>Police Department Expenses</w:t>
            </w:r>
          </w:p>
        </w:tc>
        <w:tc>
          <w:tcPr>
            <w:tcW w:w="2140" w:type="dxa"/>
            <w:noWrap/>
            <w:hideMark/>
          </w:tcPr>
          <w:p w14:paraId="0ED50DF0" w14:textId="77777777" w:rsidR="00142756" w:rsidRPr="00142756" w:rsidRDefault="008E2B23" w:rsidP="00142756">
            <w:pPr>
              <w:jc w:val="center"/>
              <w:rPr>
                <w:color w:val="000000"/>
              </w:rPr>
            </w:pPr>
            <w:r>
              <w:rPr>
                <w:color w:val="000000"/>
              </w:rPr>
              <w:t>11210-57000</w:t>
            </w:r>
          </w:p>
        </w:tc>
        <w:tc>
          <w:tcPr>
            <w:tcW w:w="1520" w:type="dxa"/>
            <w:noWrap/>
            <w:hideMark/>
          </w:tcPr>
          <w:p w14:paraId="1E8478B8" w14:textId="37224765" w:rsidR="00142756" w:rsidRPr="00142756" w:rsidRDefault="005A0128" w:rsidP="00541731">
            <w:pPr>
              <w:jc w:val="right"/>
              <w:rPr>
                <w:color w:val="000000"/>
              </w:rPr>
            </w:pPr>
            <w:r>
              <w:rPr>
                <w:color w:val="000000"/>
              </w:rPr>
              <w:t>$</w:t>
            </w:r>
            <w:r w:rsidR="008309C2">
              <w:rPr>
                <w:color w:val="000000"/>
              </w:rPr>
              <w:t>3</w:t>
            </w:r>
            <w:r>
              <w:rPr>
                <w:color w:val="000000"/>
              </w:rPr>
              <w:t>,000</w:t>
            </w:r>
          </w:p>
        </w:tc>
      </w:tr>
      <w:tr w:rsidR="00142756" w:rsidRPr="00142756" w14:paraId="6E016045" w14:textId="77777777" w:rsidTr="00D82FBF">
        <w:trPr>
          <w:trHeight w:val="315"/>
          <w:jc w:val="center"/>
        </w:trPr>
        <w:tc>
          <w:tcPr>
            <w:tcW w:w="3580" w:type="dxa"/>
            <w:noWrap/>
            <w:hideMark/>
          </w:tcPr>
          <w:p w14:paraId="10D3CF41" w14:textId="1F869063" w:rsidR="00142756" w:rsidRPr="00142756" w:rsidRDefault="004A58FB" w:rsidP="00A94B46">
            <w:pPr>
              <w:rPr>
                <w:color w:val="000000"/>
              </w:rPr>
            </w:pPr>
            <w:r>
              <w:rPr>
                <w:color w:val="000000"/>
              </w:rPr>
              <w:t>Town Accountant Expenses</w:t>
            </w:r>
          </w:p>
        </w:tc>
        <w:tc>
          <w:tcPr>
            <w:tcW w:w="2140" w:type="dxa"/>
            <w:noWrap/>
            <w:hideMark/>
          </w:tcPr>
          <w:p w14:paraId="28C29FBF" w14:textId="5FB02F27" w:rsidR="00142756" w:rsidRPr="00142756" w:rsidRDefault="004A58FB" w:rsidP="00142756">
            <w:pPr>
              <w:jc w:val="center"/>
              <w:rPr>
                <w:color w:val="000000"/>
              </w:rPr>
            </w:pPr>
            <w:r>
              <w:rPr>
                <w:color w:val="000000"/>
              </w:rPr>
              <w:t>11135-57000</w:t>
            </w:r>
          </w:p>
        </w:tc>
        <w:tc>
          <w:tcPr>
            <w:tcW w:w="1520" w:type="dxa"/>
            <w:noWrap/>
            <w:hideMark/>
          </w:tcPr>
          <w:p w14:paraId="4D771F87" w14:textId="144868D7" w:rsidR="00142756" w:rsidRPr="003302C6" w:rsidRDefault="00144ED2" w:rsidP="00541731">
            <w:pPr>
              <w:jc w:val="right"/>
              <w:rPr>
                <w:color w:val="000000"/>
              </w:rPr>
            </w:pPr>
            <w:r>
              <w:rPr>
                <w:color w:val="000000"/>
              </w:rPr>
              <w:t>$12,000</w:t>
            </w:r>
          </w:p>
        </w:tc>
      </w:tr>
      <w:tr w:rsidR="00BC49DF" w:rsidRPr="00142756" w14:paraId="510AA8A3" w14:textId="77777777" w:rsidTr="00D82FBF">
        <w:trPr>
          <w:trHeight w:val="315"/>
          <w:jc w:val="center"/>
        </w:trPr>
        <w:tc>
          <w:tcPr>
            <w:tcW w:w="3580" w:type="dxa"/>
            <w:noWrap/>
          </w:tcPr>
          <w:p w14:paraId="13844757" w14:textId="403724E4" w:rsidR="00BC49DF" w:rsidRDefault="00BC49DF" w:rsidP="00A94B46">
            <w:pPr>
              <w:rPr>
                <w:color w:val="000000"/>
              </w:rPr>
            </w:pPr>
            <w:r>
              <w:rPr>
                <w:color w:val="000000"/>
              </w:rPr>
              <w:t>Board of Health Salaries</w:t>
            </w:r>
          </w:p>
        </w:tc>
        <w:tc>
          <w:tcPr>
            <w:tcW w:w="2140" w:type="dxa"/>
            <w:noWrap/>
          </w:tcPr>
          <w:p w14:paraId="54B19857" w14:textId="06B8144F" w:rsidR="00BC49DF" w:rsidRDefault="00BC49DF" w:rsidP="00142756">
            <w:pPr>
              <w:jc w:val="center"/>
              <w:rPr>
                <w:color w:val="000000"/>
              </w:rPr>
            </w:pPr>
            <w:r>
              <w:rPr>
                <w:color w:val="000000"/>
              </w:rPr>
              <w:t>11510-51000</w:t>
            </w:r>
          </w:p>
        </w:tc>
        <w:tc>
          <w:tcPr>
            <w:tcW w:w="1520" w:type="dxa"/>
            <w:noWrap/>
          </w:tcPr>
          <w:p w14:paraId="3C2E233D" w14:textId="2E242F36" w:rsidR="00BC49DF" w:rsidRDefault="00BC49DF" w:rsidP="00541731">
            <w:pPr>
              <w:jc w:val="right"/>
              <w:rPr>
                <w:color w:val="000000"/>
              </w:rPr>
            </w:pPr>
            <w:r>
              <w:rPr>
                <w:color w:val="000000"/>
              </w:rPr>
              <w:t>$15,000</w:t>
            </w:r>
          </w:p>
        </w:tc>
      </w:tr>
      <w:tr w:rsidR="000701B4" w:rsidRPr="00142756" w14:paraId="16220ABA" w14:textId="77777777" w:rsidTr="00D82FBF">
        <w:trPr>
          <w:trHeight w:val="315"/>
          <w:jc w:val="center"/>
        </w:trPr>
        <w:tc>
          <w:tcPr>
            <w:tcW w:w="3580" w:type="dxa"/>
            <w:noWrap/>
          </w:tcPr>
          <w:p w14:paraId="5594D203" w14:textId="5ECA887B" w:rsidR="000701B4" w:rsidRDefault="000701B4" w:rsidP="00A94B46">
            <w:pPr>
              <w:rPr>
                <w:color w:val="000000"/>
              </w:rPr>
            </w:pPr>
            <w:r>
              <w:rPr>
                <w:color w:val="000000"/>
              </w:rPr>
              <w:t>Board of Health Expenses</w:t>
            </w:r>
          </w:p>
        </w:tc>
        <w:tc>
          <w:tcPr>
            <w:tcW w:w="2140" w:type="dxa"/>
            <w:noWrap/>
          </w:tcPr>
          <w:p w14:paraId="49499641" w14:textId="03CF1F95" w:rsidR="000701B4" w:rsidRDefault="000701B4" w:rsidP="00142756">
            <w:pPr>
              <w:jc w:val="center"/>
              <w:rPr>
                <w:color w:val="000000"/>
              </w:rPr>
            </w:pPr>
            <w:r>
              <w:rPr>
                <w:color w:val="000000"/>
              </w:rPr>
              <w:t>11510-5</w:t>
            </w:r>
            <w:r w:rsidR="00BC49DF">
              <w:rPr>
                <w:color w:val="000000"/>
              </w:rPr>
              <w:t>7</w:t>
            </w:r>
            <w:r>
              <w:rPr>
                <w:color w:val="000000"/>
              </w:rPr>
              <w:t>000</w:t>
            </w:r>
          </w:p>
        </w:tc>
        <w:tc>
          <w:tcPr>
            <w:tcW w:w="1520" w:type="dxa"/>
            <w:noWrap/>
          </w:tcPr>
          <w:p w14:paraId="27161B4C" w14:textId="3B920C23" w:rsidR="000701B4" w:rsidRDefault="00BC49DF" w:rsidP="00541731">
            <w:pPr>
              <w:jc w:val="right"/>
              <w:rPr>
                <w:color w:val="000000"/>
              </w:rPr>
            </w:pPr>
            <w:r>
              <w:rPr>
                <w:color w:val="000000"/>
              </w:rPr>
              <w:t>$</w:t>
            </w:r>
            <w:r w:rsidR="00540ACD">
              <w:rPr>
                <w:color w:val="000000"/>
              </w:rPr>
              <w:t>3</w:t>
            </w:r>
            <w:r>
              <w:rPr>
                <w:color w:val="000000"/>
              </w:rPr>
              <w:t>,500</w:t>
            </w:r>
          </w:p>
        </w:tc>
      </w:tr>
      <w:tr w:rsidR="00D82FBF" w:rsidRPr="00142756" w14:paraId="0E6D4D99" w14:textId="77777777" w:rsidTr="00D82FBF">
        <w:trPr>
          <w:trHeight w:val="315"/>
          <w:jc w:val="center"/>
        </w:trPr>
        <w:tc>
          <w:tcPr>
            <w:tcW w:w="3580" w:type="dxa"/>
            <w:noWrap/>
          </w:tcPr>
          <w:p w14:paraId="7EC99A0E" w14:textId="7FD9B27E" w:rsidR="00D82FBF" w:rsidRPr="00F9071E" w:rsidRDefault="00D82FBF" w:rsidP="00A94B46">
            <w:pPr>
              <w:rPr>
                <w:b/>
                <w:bCs/>
                <w:color w:val="000000"/>
              </w:rPr>
            </w:pPr>
            <w:r w:rsidRPr="00F9071E">
              <w:rPr>
                <w:b/>
                <w:bCs/>
                <w:color w:val="000000"/>
              </w:rPr>
              <w:t>TOTAL</w:t>
            </w:r>
          </w:p>
        </w:tc>
        <w:tc>
          <w:tcPr>
            <w:tcW w:w="2140" w:type="dxa"/>
            <w:noWrap/>
          </w:tcPr>
          <w:p w14:paraId="17280A18" w14:textId="77777777" w:rsidR="00D82FBF" w:rsidRPr="00F9071E" w:rsidRDefault="00D82FBF" w:rsidP="00142756">
            <w:pPr>
              <w:jc w:val="center"/>
              <w:rPr>
                <w:b/>
                <w:bCs/>
                <w:color w:val="000000"/>
              </w:rPr>
            </w:pPr>
          </w:p>
        </w:tc>
        <w:tc>
          <w:tcPr>
            <w:tcW w:w="1520" w:type="dxa"/>
            <w:noWrap/>
          </w:tcPr>
          <w:p w14:paraId="7617E9B2" w14:textId="0899C191" w:rsidR="00D82FBF" w:rsidRPr="00F9071E" w:rsidRDefault="00F9071E" w:rsidP="00541731">
            <w:pPr>
              <w:jc w:val="right"/>
              <w:rPr>
                <w:b/>
                <w:bCs/>
                <w:color w:val="000000"/>
              </w:rPr>
            </w:pPr>
            <w:r w:rsidRPr="00F9071E">
              <w:rPr>
                <w:b/>
                <w:bCs/>
                <w:color w:val="000000"/>
              </w:rPr>
              <w:t>$</w:t>
            </w:r>
            <w:r w:rsidR="008309C2">
              <w:rPr>
                <w:b/>
                <w:bCs/>
                <w:color w:val="000000"/>
              </w:rPr>
              <w:t>86</w:t>
            </w:r>
            <w:r w:rsidRPr="00F9071E">
              <w:rPr>
                <w:b/>
                <w:bCs/>
                <w:color w:val="000000"/>
              </w:rPr>
              <w:t>,</w:t>
            </w:r>
            <w:r w:rsidR="00BC49DF">
              <w:rPr>
                <w:b/>
                <w:bCs/>
                <w:color w:val="000000"/>
              </w:rPr>
              <w:t>5</w:t>
            </w:r>
            <w:r w:rsidRPr="00F9071E">
              <w:rPr>
                <w:b/>
                <w:bCs/>
                <w:color w:val="000000"/>
              </w:rPr>
              <w:t>00</w:t>
            </w:r>
          </w:p>
        </w:tc>
      </w:tr>
    </w:tbl>
    <w:p w14:paraId="021BEEE8" w14:textId="77777777" w:rsidR="00142756" w:rsidRDefault="00142756" w:rsidP="00E5060A">
      <w:pPr>
        <w:jc w:val="both"/>
      </w:pPr>
    </w:p>
    <w:p w14:paraId="04A8DC9A" w14:textId="5E4FCE97" w:rsidR="00A964B0" w:rsidRDefault="00DA133D" w:rsidP="00E5060A">
      <w:pPr>
        <w:jc w:val="both"/>
        <w:rPr>
          <w:i/>
        </w:rPr>
      </w:pPr>
      <w:r w:rsidRPr="00C716CE">
        <w:t>o</w:t>
      </w:r>
      <w:r w:rsidR="00A964B0" w:rsidRPr="00C716CE">
        <w:t>r tak</w:t>
      </w:r>
      <w:r w:rsidR="00B750E5" w:rsidRPr="00C716CE">
        <w:t xml:space="preserve">e any action </w:t>
      </w:r>
      <w:r w:rsidR="00F52D1C">
        <w:t xml:space="preserve">in </w:t>
      </w:r>
      <w:r w:rsidR="00B750E5" w:rsidRPr="00C716CE">
        <w:t>relati</w:t>
      </w:r>
      <w:r w:rsidR="00F52D1C">
        <w:t>on</w:t>
      </w:r>
      <w:r w:rsidR="00B750E5" w:rsidRPr="00C716CE">
        <w:t xml:space="preserve"> thereto.  </w:t>
      </w:r>
      <w:r w:rsidR="00A964B0" w:rsidRPr="00C716CE">
        <w:rPr>
          <w:i/>
        </w:rPr>
        <w:t>(Sponsored by the Town Administrator)</w:t>
      </w:r>
    </w:p>
    <w:p w14:paraId="5E4E6E31" w14:textId="77777777" w:rsidR="006D1F9D" w:rsidRDefault="006D1F9D" w:rsidP="006D1F9D">
      <w:pPr>
        <w:rPr>
          <w:i/>
        </w:rPr>
      </w:pPr>
      <w:r>
        <w:rPr>
          <w:i/>
        </w:rPr>
        <w:t>Finance Committee recommended approval. The roll call vote was unanimous.</w:t>
      </w:r>
    </w:p>
    <w:p w14:paraId="5D23BAC4" w14:textId="3885A458" w:rsidR="00CA622C" w:rsidRDefault="00CA622C" w:rsidP="00E5060A">
      <w:pPr>
        <w:jc w:val="both"/>
        <w:rPr>
          <w:iCs/>
        </w:rPr>
      </w:pPr>
    </w:p>
    <w:p w14:paraId="49FB99DD" w14:textId="4B1DDF57" w:rsidR="00E74E72" w:rsidRDefault="00E74E72" w:rsidP="00E5060A">
      <w:pPr>
        <w:jc w:val="both"/>
        <w:rPr>
          <w:iCs/>
        </w:rPr>
      </w:pPr>
    </w:p>
    <w:p w14:paraId="540DE70B" w14:textId="77777777" w:rsidR="00752FAC" w:rsidRDefault="00752FAC" w:rsidP="00E5060A">
      <w:pPr>
        <w:jc w:val="both"/>
        <w:rPr>
          <w:iCs/>
        </w:rPr>
      </w:pPr>
    </w:p>
    <w:p w14:paraId="586C4EBD" w14:textId="77777777" w:rsidR="006D2FB2" w:rsidRDefault="006D2FB2" w:rsidP="006D2FB2">
      <w:pPr>
        <w:jc w:val="both"/>
        <w:rPr>
          <w:iCs/>
        </w:rPr>
      </w:pPr>
    </w:p>
    <w:p w14:paraId="4E15984E" w14:textId="3A16E3A8" w:rsidR="006D2FB2" w:rsidRDefault="006D2FB2" w:rsidP="006D2FB2">
      <w:pPr>
        <w:jc w:val="both"/>
        <w:rPr>
          <w:i/>
        </w:rPr>
      </w:pPr>
      <w:r>
        <w:rPr>
          <w:b/>
          <w:bCs/>
          <w:iCs/>
        </w:rPr>
        <w:lastRenderedPageBreak/>
        <w:t xml:space="preserve">Article </w:t>
      </w:r>
      <w:r w:rsidR="000701B4">
        <w:rPr>
          <w:b/>
          <w:bCs/>
          <w:iCs/>
        </w:rPr>
        <w:t>3</w:t>
      </w:r>
      <w:r>
        <w:rPr>
          <w:b/>
          <w:bCs/>
          <w:iCs/>
        </w:rPr>
        <w:t xml:space="preserve">: </w:t>
      </w:r>
      <w:r>
        <w:rPr>
          <w:b/>
          <w:bCs/>
          <w:iCs/>
        </w:rPr>
        <w:tab/>
      </w:r>
      <w:r w:rsidR="009D4C50" w:rsidRPr="00145BB6">
        <w:rPr>
          <w:b/>
          <w:bCs/>
          <w:i/>
        </w:rPr>
        <w:t>The moderator declared the motion</w:t>
      </w:r>
      <w:r w:rsidR="00C04718">
        <w:rPr>
          <w:b/>
          <w:bCs/>
          <w:i/>
        </w:rPr>
        <w:t xml:space="preserve"> (Woodbury/Howard)</w:t>
      </w:r>
      <w:r w:rsidR="009D4C50" w:rsidRPr="00145BB6">
        <w:rPr>
          <w:b/>
          <w:bCs/>
          <w:i/>
        </w:rPr>
        <w:t xml:space="preserve"> carried to</w:t>
      </w:r>
      <w:r w:rsidR="009D4C50">
        <w:rPr>
          <w:iCs/>
        </w:rPr>
        <w:t xml:space="preserve"> </w:t>
      </w:r>
      <w:r>
        <w:rPr>
          <w:iCs/>
        </w:rPr>
        <w:t xml:space="preserve">transfer the sum of One Hundred Ninety Eight Thousand Two Hundred Ninety Four Dollars and No Cents ($198,294.00) from Debt Service (Account #11710-59000) to Long Term Debt Interest (Account #11710-59100); or take any action in relation thereto. </w:t>
      </w:r>
      <w:r w:rsidRPr="007A33EA">
        <w:rPr>
          <w:i/>
        </w:rPr>
        <w:t>(Sponsored by the Town Administrator)</w:t>
      </w:r>
    </w:p>
    <w:p w14:paraId="771DFE24" w14:textId="77777777" w:rsidR="006D1F9D" w:rsidRDefault="006D1F9D" w:rsidP="006D1F9D">
      <w:pPr>
        <w:rPr>
          <w:i/>
        </w:rPr>
      </w:pPr>
      <w:r>
        <w:rPr>
          <w:i/>
        </w:rPr>
        <w:t>Finance Committee recommended approval. The roll call vote was unanimous.</w:t>
      </w:r>
    </w:p>
    <w:p w14:paraId="31E3465A" w14:textId="6BF8C840" w:rsidR="006D2FB2" w:rsidRDefault="006D2FB2" w:rsidP="00E5060A">
      <w:pPr>
        <w:jc w:val="both"/>
        <w:rPr>
          <w:iCs/>
        </w:rPr>
      </w:pPr>
    </w:p>
    <w:p w14:paraId="19FBB50C" w14:textId="685D5776" w:rsidR="007A33EA" w:rsidRDefault="007A33EA" w:rsidP="00E5060A">
      <w:pPr>
        <w:jc w:val="both"/>
        <w:rPr>
          <w:iCs/>
        </w:rPr>
      </w:pPr>
    </w:p>
    <w:p w14:paraId="1C019CCA" w14:textId="5361A6D7" w:rsidR="00E04AED" w:rsidRDefault="007A33EA" w:rsidP="00E5060A">
      <w:pPr>
        <w:jc w:val="both"/>
        <w:rPr>
          <w:i/>
        </w:rPr>
      </w:pPr>
      <w:r>
        <w:rPr>
          <w:b/>
          <w:bCs/>
          <w:iCs/>
        </w:rPr>
        <w:t xml:space="preserve">Article </w:t>
      </w:r>
      <w:r w:rsidR="000701B4">
        <w:rPr>
          <w:b/>
          <w:bCs/>
          <w:iCs/>
        </w:rPr>
        <w:t>4</w:t>
      </w:r>
      <w:r>
        <w:rPr>
          <w:b/>
          <w:bCs/>
          <w:iCs/>
        </w:rPr>
        <w:t xml:space="preserve">: </w:t>
      </w:r>
      <w:r w:rsidR="00643159">
        <w:rPr>
          <w:b/>
          <w:bCs/>
          <w:iCs/>
        </w:rPr>
        <w:tab/>
      </w:r>
      <w:r w:rsidR="009D4C50" w:rsidRPr="00145BB6">
        <w:rPr>
          <w:b/>
          <w:bCs/>
          <w:i/>
        </w:rPr>
        <w:t>The moderator declared the motion</w:t>
      </w:r>
      <w:r w:rsidR="00C04718">
        <w:rPr>
          <w:b/>
          <w:bCs/>
          <w:i/>
        </w:rPr>
        <w:t xml:space="preserve"> (Pepe/Woodbury)</w:t>
      </w:r>
      <w:r w:rsidR="009D4C50" w:rsidRPr="00145BB6">
        <w:rPr>
          <w:b/>
          <w:bCs/>
          <w:i/>
        </w:rPr>
        <w:t xml:space="preserve"> carried to</w:t>
      </w:r>
      <w:r w:rsidR="009D4C50">
        <w:rPr>
          <w:iCs/>
        </w:rPr>
        <w:t xml:space="preserve"> </w:t>
      </w:r>
      <w:r>
        <w:rPr>
          <w:iCs/>
        </w:rPr>
        <w:t xml:space="preserve">transfer the sum of </w:t>
      </w:r>
      <w:r w:rsidR="006D2FB2">
        <w:rPr>
          <w:iCs/>
        </w:rPr>
        <w:t xml:space="preserve">Forty </w:t>
      </w:r>
      <w:r w:rsidR="00540ACD">
        <w:rPr>
          <w:iCs/>
        </w:rPr>
        <w:t>Six</w:t>
      </w:r>
      <w:r>
        <w:rPr>
          <w:iCs/>
        </w:rPr>
        <w:t xml:space="preserve"> Thousand Dollars and No Cents ($</w:t>
      </w:r>
      <w:r w:rsidR="006D2FB2">
        <w:rPr>
          <w:iCs/>
        </w:rPr>
        <w:t>4</w:t>
      </w:r>
      <w:r w:rsidR="00540ACD">
        <w:rPr>
          <w:iCs/>
        </w:rPr>
        <w:t>6</w:t>
      </w:r>
      <w:r>
        <w:rPr>
          <w:iCs/>
        </w:rPr>
        <w:t xml:space="preserve">,000.00) from </w:t>
      </w:r>
      <w:r w:rsidR="006D2FB2">
        <w:rPr>
          <w:iCs/>
        </w:rPr>
        <w:t>General Insurance</w:t>
      </w:r>
      <w:r>
        <w:rPr>
          <w:iCs/>
        </w:rPr>
        <w:t xml:space="preserve"> (Account #11</w:t>
      </w:r>
      <w:r w:rsidR="006D2FB2">
        <w:rPr>
          <w:iCs/>
        </w:rPr>
        <w:t>900</w:t>
      </w:r>
      <w:r>
        <w:rPr>
          <w:iCs/>
        </w:rPr>
        <w:t>-5</w:t>
      </w:r>
      <w:r w:rsidR="006D2FB2">
        <w:rPr>
          <w:iCs/>
        </w:rPr>
        <w:t>7</w:t>
      </w:r>
      <w:r>
        <w:rPr>
          <w:iCs/>
        </w:rPr>
        <w:t xml:space="preserve">000) to Fire Department Expenses (Account #11220-57000); or take any action in relation thereto. </w:t>
      </w:r>
      <w:r w:rsidRPr="007A33EA">
        <w:rPr>
          <w:i/>
        </w:rPr>
        <w:t>(Sponsored by the Town Administrator)</w:t>
      </w:r>
    </w:p>
    <w:p w14:paraId="588C1531" w14:textId="77777777" w:rsidR="006D1F9D" w:rsidRDefault="006D1F9D" w:rsidP="006D1F9D">
      <w:pPr>
        <w:rPr>
          <w:i/>
        </w:rPr>
      </w:pPr>
      <w:r>
        <w:rPr>
          <w:i/>
        </w:rPr>
        <w:t>Finance Committee recommended approval. The roll call vote was unanimous.</w:t>
      </w:r>
    </w:p>
    <w:p w14:paraId="3E5EC938" w14:textId="0F4ACE54" w:rsidR="00BA3E82" w:rsidRDefault="00BA3E82" w:rsidP="00E5060A">
      <w:pPr>
        <w:jc w:val="both"/>
        <w:rPr>
          <w:i/>
        </w:rPr>
      </w:pPr>
    </w:p>
    <w:p w14:paraId="1970316B" w14:textId="77777777" w:rsidR="00E04AED" w:rsidRDefault="00E04AED" w:rsidP="00E04AED">
      <w:pPr>
        <w:jc w:val="both"/>
        <w:rPr>
          <w:iCs/>
        </w:rPr>
      </w:pPr>
    </w:p>
    <w:p w14:paraId="6FB2736E" w14:textId="5160C226" w:rsidR="00E04AED" w:rsidRDefault="00E04AED" w:rsidP="00E04AED">
      <w:pPr>
        <w:jc w:val="both"/>
        <w:rPr>
          <w:i/>
        </w:rPr>
      </w:pPr>
      <w:r>
        <w:rPr>
          <w:b/>
          <w:bCs/>
          <w:iCs/>
        </w:rPr>
        <w:t xml:space="preserve">Article </w:t>
      </w:r>
      <w:r w:rsidR="000701B4">
        <w:rPr>
          <w:b/>
          <w:bCs/>
          <w:iCs/>
        </w:rPr>
        <w:t>5</w:t>
      </w:r>
      <w:r>
        <w:rPr>
          <w:b/>
          <w:bCs/>
          <w:iCs/>
        </w:rPr>
        <w:t xml:space="preserve">: </w:t>
      </w:r>
      <w:r w:rsidR="00643159">
        <w:rPr>
          <w:b/>
          <w:bCs/>
          <w:iCs/>
        </w:rPr>
        <w:tab/>
      </w:r>
      <w:r w:rsidR="009D4C50" w:rsidRPr="00145BB6">
        <w:rPr>
          <w:b/>
          <w:bCs/>
          <w:i/>
        </w:rPr>
        <w:t>The moderator declared the motion</w:t>
      </w:r>
      <w:r w:rsidR="00C04718">
        <w:rPr>
          <w:b/>
          <w:bCs/>
          <w:i/>
        </w:rPr>
        <w:t xml:space="preserve"> (Howard/Hicks)</w:t>
      </w:r>
      <w:r w:rsidR="009D4C50" w:rsidRPr="00145BB6">
        <w:rPr>
          <w:b/>
          <w:bCs/>
          <w:i/>
        </w:rPr>
        <w:t xml:space="preserve"> carried to</w:t>
      </w:r>
      <w:r w:rsidR="009D4C50">
        <w:rPr>
          <w:iCs/>
        </w:rPr>
        <w:t xml:space="preserve"> </w:t>
      </w:r>
      <w:r>
        <w:rPr>
          <w:iCs/>
        </w:rPr>
        <w:t xml:space="preserve">transfer the sum of Ten Thousand Dollars and No Cents ($10,000.00) from Tax Title Expenses (Account #11158-57000) to Treasurer &amp; Collector Expenses (Account #11145-57000); or take any action in relation thereto. </w:t>
      </w:r>
      <w:r w:rsidRPr="007A33EA">
        <w:rPr>
          <w:i/>
        </w:rPr>
        <w:t>(Sponsored by the Town Administrator)</w:t>
      </w:r>
    </w:p>
    <w:p w14:paraId="1115E78C" w14:textId="77777777" w:rsidR="006D1F9D" w:rsidRDefault="006D1F9D" w:rsidP="006D1F9D">
      <w:pPr>
        <w:rPr>
          <w:i/>
        </w:rPr>
      </w:pPr>
      <w:r>
        <w:rPr>
          <w:i/>
        </w:rPr>
        <w:t>Finance Committee recommended approval. The roll call vote was unanimous.</w:t>
      </w:r>
    </w:p>
    <w:p w14:paraId="1D8713E3" w14:textId="39279276" w:rsidR="000701B4" w:rsidRDefault="000701B4" w:rsidP="00E74E72">
      <w:pPr>
        <w:rPr>
          <w:b/>
          <w:bCs/>
          <w:iCs/>
          <w:u w:val="single"/>
        </w:rPr>
      </w:pPr>
    </w:p>
    <w:p w14:paraId="4C23533A" w14:textId="2F4D6AE2" w:rsidR="00774511" w:rsidRDefault="00774511" w:rsidP="00774511">
      <w:pPr>
        <w:rPr>
          <w:b/>
          <w:bCs/>
          <w:iCs/>
        </w:rPr>
      </w:pPr>
    </w:p>
    <w:p w14:paraId="34257402" w14:textId="676082A1" w:rsidR="00774511" w:rsidRDefault="00774511" w:rsidP="0060293A">
      <w:pPr>
        <w:jc w:val="both"/>
        <w:rPr>
          <w:i/>
        </w:rPr>
      </w:pPr>
      <w:r>
        <w:rPr>
          <w:b/>
          <w:bCs/>
          <w:iCs/>
        </w:rPr>
        <w:t xml:space="preserve">Article </w:t>
      </w:r>
      <w:r w:rsidR="000701B4">
        <w:rPr>
          <w:b/>
          <w:bCs/>
          <w:iCs/>
        </w:rPr>
        <w:t>6</w:t>
      </w:r>
      <w:r>
        <w:rPr>
          <w:b/>
          <w:bCs/>
          <w:iCs/>
        </w:rPr>
        <w:t xml:space="preserve">: </w:t>
      </w:r>
      <w:r w:rsidR="00643159">
        <w:rPr>
          <w:b/>
          <w:bCs/>
          <w:iCs/>
        </w:rPr>
        <w:tab/>
      </w:r>
      <w:r w:rsidR="009D4C50" w:rsidRPr="00145BB6">
        <w:rPr>
          <w:b/>
          <w:bCs/>
          <w:i/>
        </w:rPr>
        <w:t>The moderator declared the motion</w:t>
      </w:r>
      <w:r w:rsidR="00C04718">
        <w:rPr>
          <w:b/>
          <w:bCs/>
          <w:i/>
        </w:rPr>
        <w:t xml:space="preserve"> (Berthiaume/Hicks)</w:t>
      </w:r>
      <w:r w:rsidR="009D4C50" w:rsidRPr="00145BB6">
        <w:rPr>
          <w:b/>
          <w:bCs/>
          <w:i/>
        </w:rPr>
        <w:t xml:space="preserve"> carried to</w:t>
      </w:r>
      <w:r w:rsidR="009D4C50">
        <w:rPr>
          <w:iCs/>
        </w:rPr>
        <w:t xml:space="preserve"> </w:t>
      </w:r>
      <w:r>
        <w:rPr>
          <w:iCs/>
        </w:rPr>
        <w:t xml:space="preserve">transfer the sum of Three Thousand </w:t>
      </w:r>
      <w:r w:rsidR="00A97F08">
        <w:rPr>
          <w:iCs/>
        </w:rPr>
        <w:t xml:space="preserve">Five Hundred </w:t>
      </w:r>
      <w:r>
        <w:rPr>
          <w:iCs/>
        </w:rPr>
        <w:t>Dollars and No Cents ($3,</w:t>
      </w:r>
      <w:r w:rsidR="00A97F08">
        <w:rPr>
          <w:iCs/>
        </w:rPr>
        <w:t>5</w:t>
      </w:r>
      <w:r>
        <w:rPr>
          <w:iCs/>
        </w:rPr>
        <w:t>00.00) from Tree Warden Salaries (Account #11494-51000) to Tree Warden Expenses (Account #11494-57000); or take any action in relation thereto.</w:t>
      </w:r>
      <w:r w:rsidR="006D2FB2">
        <w:rPr>
          <w:iCs/>
        </w:rPr>
        <w:t xml:space="preserve">  </w:t>
      </w:r>
      <w:r>
        <w:rPr>
          <w:i/>
        </w:rPr>
        <w:t>(Sponsored by the Town Administrator)</w:t>
      </w:r>
    </w:p>
    <w:p w14:paraId="1060AB2C" w14:textId="77777777" w:rsidR="006D1F9D" w:rsidRDefault="006D1F9D" w:rsidP="006D1F9D">
      <w:pPr>
        <w:rPr>
          <w:i/>
        </w:rPr>
      </w:pPr>
      <w:r>
        <w:rPr>
          <w:i/>
        </w:rPr>
        <w:t>Finance Committee recommended approval. The roll call vote was unanimous.</w:t>
      </w:r>
    </w:p>
    <w:p w14:paraId="15C67D6E" w14:textId="50632D4A" w:rsidR="00EE5B09" w:rsidRDefault="00EE5B09" w:rsidP="00774511">
      <w:pPr>
        <w:rPr>
          <w:iCs/>
        </w:rPr>
      </w:pPr>
    </w:p>
    <w:p w14:paraId="577FAB39" w14:textId="189408ED" w:rsidR="00EE5B09" w:rsidRDefault="00EE5B09" w:rsidP="00EE5B09">
      <w:pPr>
        <w:rPr>
          <w:b/>
          <w:bCs/>
          <w:iCs/>
        </w:rPr>
      </w:pPr>
    </w:p>
    <w:p w14:paraId="2A387535" w14:textId="113D720A" w:rsidR="00EE5B09" w:rsidRPr="00EE5B09" w:rsidRDefault="00EE5B09" w:rsidP="0060293A">
      <w:pPr>
        <w:jc w:val="both"/>
        <w:rPr>
          <w:iCs/>
        </w:rPr>
      </w:pPr>
      <w:r>
        <w:rPr>
          <w:b/>
          <w:bCs/>
          <w:iCs/>
        </w:rPr>
        <w:t xml:space="preserve">Article </w:t>
      </w:r>
      <w:r w:rsidR="000701B4">
        <w:rPr>
          <w:b/>
          <w:bCs/>
          <w:iCs/>
        </w:rPr>
        <w:t>7</w:t>
      </w:r>
      <w:r>
        <w:rPr>
          <w:b/>
          <w:bCs/>
          <w:iCs/>
        </w:rPr>
        <w:t xml:space="preserve">: </w:t>
      </w:r>
      <w:r w:rsidR="00643159">
        <w:rPr>
          <w:b/>
          <w:bCs/>
          <w:iCs/>
        </w:rPr>
        <w:tab/>
      </w:r>
      <w:r w:rsidR="009D4C50" w:rsidRPr="00145BB6">
        <w:rPr>
          <w:b/>
          <w:bCs/>
          <w:i/>
        </w:rPr>
        <w:t>The moderator declared the motion</w:t>
      </w:r>
      <w:r w:rsidR="00C04718">
        <w:rPr>
          <w:b/>
          <w:bCs/>
          <w:i/>
        </w:rPr>
        <w:t xml:space="preserve"> (Howard/Pepe)</w:t>
      </w:r>
      <w:r w:rsidR="009D4C50" w:rsidRPr="00145BB6">
        <w:rPr>
          <w:b/>
          <w:bCs/>
          <w:i/>
        </w:rPr>
        <w:t xml:space="preserve"> carried to</w:t>
      </w:r>
      <w:r w:rsidR="009D4C50">
        <w:rPr>
          <w:iCs/>
        </w:rPr>
        <w:t xml:space="preserve"> </w:t>
      </w:r>
      <w:r>
        <w:rPr>
          <w:iCs/>
        </w:rPr>
        <w:t xml:space="preserve">transfer Twenty Thousand Five Hundred Dollars and No Cents ($20,500) from Parks and Recreation Salaries (Account #11640-51000) to Parks and Recreation Expenses (Account #11640-57000); or take any action in relation thereto.  </w:t>
      </w:r>
      <w:r w:rsidRPr="00EE5B09">
        <w:rPr>
          <w:i/>
        </w:rPr>
        <w:t>(Sponsored by the Town Administrator)</w:t>
      </w:r>
    </w:p>
    <w:p w14:paraId="67936B22" w14:textId="280BBEA4" w:rsidR="006D1F9D" w:rsidRDefault="006D1F9D" w:rsidP="006D1F9D">
      <w:pPr>
        <w:rPr>
          <w:i/>
        </w:rPr>
      </w:pPr>
      <w:r>
        <w:rPr>
          <w:i/>
        </w:rPr>
        <w:t xml:space="preserve">Finance </w:t>
      </w:r>
      <w:proofErr w:type="gramStart"/>
      <w:r>
        <w:rPr>
          <w:i/>
        </w:rPr>
        <w:t>Committee</w:t>
      </w:r>
      <w:r w:rsidR="005831BA">
        <w:rPr>
          <w:i/>
        </w:rPr>
        <w:t xml:space="preserve"> </w:t>
      </w:r>
      <w:r>
        <w:rPr>
          <w:i/>
        </w:rPr>
        <w:t xml:space="preserve"> recommended</w:t>
      </w:r>
      <w:proofErr w:type="gramEnd"/>
      <w:r>
        <w:rPr>
          <w:i/>
        </w:rPr>
        <w:t xml:space="preserve"> approval. The roll call vote was </w:t>
      </w:r>
      <w:proofErr w:type="spellStart"/>
      <w:proofErr w:type="gramStart"/>
      <w:r>
        <w:rPr>
          <w:i/>
        </w:rPr>
        <w:t>unanimous.</w:t>
      </w:r>
      <w:r w:rsidR="005831BA">
        <w:rPr>
          <w:i/>
        </w:rPr>
        <w:t>Finance</w:t>
      </w:r>
      <w:proofErr w:type="spellEnd"/>
      <w:proofErr w:type="gramEnd"/>
      <w:r w:rsidR="005831BA">
        <w:rPr>
          <w:i/>
        </w:rPr>
        <w:t xml:space="preserve"> Committee discussed changing their recommendation and decided not to.</w:t>
      </w:r>
    </w:p>
    <w:p w14:paraId="362CB434" w14:textId="64881E7E" w:rsidR="00EE5B09" w:rsidRPr="00DA5C21" w:rsidRDefault="00DA5C21" w:rsidP="00774511">
      <w:pPr>
        <w:rPr>
          <w:iCs/>
        </w:rPr>
      </w:pPr>
      <w:r>
        <w:rPr>
          <w:iCs/>
        </w:rPr>
        <w:t>Robert Churchey, Chairperson of the Parks and Recreation Commission spoke on this article.</w:t>
      </w:r>
    </w:p>
    <w:p w14:paraId="064DCE3F" w14:textId="77777777" w:rsidR="00C6783B" w:rsidRPr="00C716CE" w:rsidRDefault="00C6783B" w:rsidP="00C6783B">
      <w:pPr>
        <w:jc w:val="center"/>
        <w:rPr>
          <w:b/>
          <w:u w:val="single"/>
        </w:rPr>
      </w:pPr>
    </w:p>
    <w:p w14:paraId="71EDEBD3" w14:textId="02C64D6E" w:rsidR="00C6783B" w:rsidRPr="00C716CE" w:rsidRDefault="00C6783B" w:rsidP="00C6783B">
      <w:pPr>
        <w:pStyle w:val="BodyText2"/>
        <w:jc w:val="both"/>
        <w:rPr>
          <w:szCs w:val="24"/>
        </w:rPr>
      </w:pPr>
      <w:r w:rsidRPr="00C716CE">
        <w:rPr>
          <w:b/>
          <w:szCs w:val="24"/>
        </w:rPr>
        <w:t xml:space="preserve">Article </w:t>
      </w:r>
      <w:r w:rsidR="000701B4">
        <w:rPr>
          <w:b/>
          <w:szCs w:val="24"/>
        </w:rPr>
        <w:t>8</w:t>
      </w:r>
      <w:r w:rsidRPr="00C716CE">
        <w:rPr>
          <w:szCs w:val="24"/>
        </w:rPr>
        <w:t>:</w:t>
      </w:r>
      <w:r>
        <w:rPr>
          <w:szCs w:val="24"/>
        </w:rPr>
        <w:t xml:space="preserve"> </w:t>
      </w:r>
      <w:r>
        <w:rPr>
          <w:szCs w:val="24"/>
        </w:rPr>
        <w:tab/>
        <w:t xml:space="preserve"> </w:t>
      </w:r>
      <w:r w:rsidR="009D4C50" w:rsidRPr="00145BB6">
        <w:rPr>
          <w:b/>
          <w:bCs/>
          <w:i/>
        </w:rPr>
        <w:t>The moderator declared the motion</w:t>
      </w:r>
      <w:r w:rsidR="00C04718">
        <w:rPr>
          <w:b/>
          <w:bCs/>
          <w:i/>
        </w:rPr>
        <w:t xml:space="preserve"> (Howard/Pepe)</w:t>
      </w:r>
      <w:r w:rsidR="009D4C50" w:rsidRPr="00145BB6">
        <w:rPr>
          <w:b/>
          <w:bCs/>
          <w:i/>
        </w:rPr>
        <w:t xml:space="preserve"> carried to</w:t>
      </w:r>
      <w:r w:rsidR="009D4C50" w:rsidRPr="00C716CE">
        <w:rPr>
          <w:szCs w:val="24"/>
        </w:rPr>
        <w:t xml:space="preserve"> </w:t>
      </w:r>
      <w:r w:rsidRPr="00C716CE">
        <w:rPr>
          <w:szCs w:val="24"/>
        </w:rPr>
        <w:t xml:space="preserve">approve a consent agenda consisting of the following </w:t>
      </w:r>
      <w:proofErr w:type="gramStart"/>
      <w:r w:rsidRPr="00C716CE">
        <w:rPr>
          <w:szCs w:val="24"/>
        </w:rPr>
        <w:t>actions, or</w:t>
      </w:r>
      <w:proofErr w:type="gramEnd"/>
      <w:r w:rsidRPr="00C716CE">
        <w:rPr>
          <w:szCs w:val="24"/>
        </w:rPr>
        <w:t xml:space="preserve"> take any action </w:t>
      </w:r>
      <w:r w:rsidR="004A58FB">
        <w:rPr>
          <w:szCs w:val="24"/>
        </w:rPr>
        <w:t>in relation</w:t>
      </w:r>
      <w:r w:rsidRPr="00C716CE">
        <w:rPr>
          <w:szCs w:val="24"/>
        </w:rPr>
        <w:t xml:space="preserve"> thereto. </w:t>
      </w:r>
      <w:r>
        <w:rPr>
          <w:szCs w:val="24"/>
        </w:rPr>
        <w:t xml:space="preserve"> </w:t>
      </w:r>
      <w:r w:rsidRPr="00C716CE">
        <w:rPr>
          <w:szCs w:val="24"/>
        </w:rPr>
        <w:t>Such items may be voted as a block, or singly, or in any combination but however voted, will be treated for accounting and legislative purposes as if each item voted were voted as a separate article.</w:t>
      </w:r>
    </w:p>
    <w:p w14:paraId="4F7CEC8C" w14:textId="77777777" w:rsidR="00C6783B" w:rsidRPr="00C716CE" w:rsidRDefault="00C6783B" w:rsidP="00C6783B">
      <w:pPr>
        <w:jc w:val="both"/>
      </w:pPr>
    </w:p>
    <w:p w14:paraId="068B8A1C" w14:textId="77777777" w:rsidR="00C6783B" w:rsidRPr="00C716CE" w:rsidRDefault="00C6783B" w:rsidP="00C6783B">
      <w:pPr>
        <w:jc w:val="both"/>
      </w:pPr>
      <w:r w:rsidRPr="00C716CE">
        <w:t>A.</w:t>
      </w:r>
      <w:r w:rsidRPr="00C716CE">
        <w:tab/>
        <w:t>Receive, in writing, the reports of the Town Officers and Committees.</w:t>
      </w:r>
    </w:p>
    <w:p w14:paraId="323E0015" w14:textId="77777777" w:rsidR="00C6783B" w:rsidRPr="00C716CE" w:rsidRDefault="00C6783B" w:rsidP="00C6783B">
      <w:pPr>
        <w:jc w:val="both"/>
      </w:pPr>
    </w:p>
    <w:p w14:paraId="0F95EA0B" w14:textId="59A7987B" w:rsidR="00C6783B" w:rsidRPr="00C716CE" w:rsidRDefault="00C6783B" w:rsidP="00C6783B">
      <w:pPr>
        <w:pStyle w:val="ListParagraph"/>
        <w:numPr>
          <w:ilvl w:val="0"/>
          <w:numId w:val="24"/>
        </w:numPr>
        <w:ind w:hanging="720"/>
        <w:jc w:val="both"/>
      </w:pPr>
      <w:r w:rsidRPr="00C716CE">
        <w:t>Appropriate the sum of money received or to be received from the Chapter 90 State Aid to Highways Program to be expended for construction and/or maintenance upon any state approved road, or for any other authorized purpose, for Fiscal Year 20</w:t>
      </w:r>
      <w:r w:rsidR="00150EC0">
        <w:t>2</w:t>
      </w:r>
      <w:r w:rsidR="004A58FB">
        <w:t>1</w:t>
      </w:r>
      <w:r w:rsidRPr="00C716CE">
        <w:t>, with such funds to be reimbursed 100% from such Program.</w:t>
      </w:r>
    </w:p>
    <w:p w14:paraId="05405542" w14:textId="77777777" w:rsidR="00C6783B" w:rsidRPr="00C716CE" w:rsidRDefault="00C6783B" w:rsidP="00C6783B">
      <w:pPr>
        <w:jc w:val="both"/>
      </w:pPr>
    </w:p>
    <w:p w14:paraId="10136D5E" w14:textId="77777777" w:rsidR="00C6783B" w:rsidRPr="00C716CE" w:rsidRDefault="00C6783B" w:rsidP="00C6783B">
      <w:pPr>
        <w:ind w:left="720" w:hanging="720"/>
        <w:jc w:val="both"/>
      </w:pPr>
      <w:r>
        <w:lastRenderedPageBreak/>
        <w:t>C</w:t>
      </w:r>
      <w:r w:rsidRPr="00C716CE">
        <w:t>.</w:t>
      </w:r>
      <w:r w:rsidRPr="00C716CE">
        <w:tab/>
        <w:t>Authorize the Board of Selectmen to apply for, accept, and expend the following funds:</w:t>
      </w:r>
    </w:p>
    <w:p w14:paraId="54575EF4" w14:textId="77777777" w:rsidR="00C6783B" w:rsidRPr="00C716CE" w:rsidRDefault="00C6783B" w:rsidP="00C6783B">
      <w:pPr>
        <w:jc w:val="both"/>
      </w:pPr>
      <w:r w:rsidRPr="00C716CE">
        <w:tab/>
        <w:t xml:space="preserve">Community Development Block Grant </w:t>
      </w:r>
      <w:proofErr w:type="gramStart"/>
      <w:r w:rsidRPr="00C716CE">
        <w:t>funds;</w:t>
      </w:r>
      <w:proofErr w:type="gramEnd"/>
    </w:p>
    <w:p w14:paraId="36E28C22" w14:textId="77777777" w:rsidR="00C6783B" w:rsidRPr="00C716CE" w:rsidRDefault="00C6783B" w:rsidP="00C6783B">
      <w:pPr>
        <w:jc w:val="both"/>
      </w:pPr>
      <w:r w:rsidRPr="00C716CE">
        <w:tab/>
        <w:t xml:space="preserve">Community Innovation Challenge Grant </w:t>
      </w:r>
      <w:proofErr w:type="gramStart"/>
      <w:r w:rsidRPr="00C716CE">
        <w:t>funds;</w:t>
      </w:r>
      <w:proofErr w:type="gramEnd"/>
    </w:p>
    <w:p w14:paraId="2C26D7DC" w14:textId="77777777" w:rsidR="00C6783B" w:rsidRPr="00C716CE" w:rsidRDefault="00C6783B" w:rsidP="00C6783B">
      <w:pPr>
        <w:jc w:val="both"/>
      </w:pPr>
      <w:r w:rsidRPr="00C716CE">
        <w:tab/>
        <w:t>District Local Technical Assistance Grant funds; and</w:t>
      </w:r>
    </w:p>
    <w:p w14:paraId="6933CECA" w14:textId="77777777" w:rsidR="00C6783B" w:rsidRPr="00C716CE" w:rsidRDefault="00C6783B" w:rsidP="00C6783B">
      <w:pPr>
        <w:ind w:firstLine="720"/>
        <w:jc w:val="both"/>
      </w:pPr>
      <w:r w:rsidRPr="00C716CE">
        <w:t>Other State and Federal grant-in-aid assistance, as appropriate and necessary.</w:t>
      </w:r>
    </w:p>
    <w:p w14:paraId="0390FA3F" w14:textId="77777777" w:rsidR="00C6783B" w:rsidRPr="00C716CE" w:rsidRDefault="00C6783B" w:rsidP="00C6783B">
      <w:pPr>
        <w:ind w:firstLine="720"/>
        <w:jc w:val="both"/>
      </w:pPr>
    </w:p>
    <w:p w14:paraId="6BDCF4B6" w14:textId="1D4130AF" w:rsidR="00C6783B" w:rsidRPr="00C716CE" w:rsidRDefault="00C6783B" w:rsidP="00C6783B">
      <w:pPr>
        <w:ind w:left="720" w:hanging="720"/>
        <w:jc w:val="both"/>
      </w:pPr>
      <w:r>
        <w:t>D</w:t>
      </w:r>
      <w:r w:rsidRPr="00C716CE">
        <w:t>.</w:t>
      </w:r>
      <w:r w:rsidRPr="00C716CE">
        <w:tab/>
        <w:t>Appropriate the sum of 100% of all fines, penalties, and assessments received in Fiscal Year 20</w:t>
      </w:r>
      <w:r w:rsidR="00150EC0">
        <w:t>2</w:t>
      </w:r>
      <w:r w:rsidR="004A58FB">
        <w:t>1</w:t>
      </w:r>
      <w:r w:rsidRPr="00C716CE">
        <w:t xml:space="preserve"> as payment under the provisions of Massachusetts General Laws, Chapter 148A, as amended by Chapter 304 of the Acts of 2004, to an account entitled “Building and Fire Code Enforcement Fines.”</w:t>
      </w:r>
    </w:p>
    <w:p w14:paraId="16A4E24E" w14:textId="77777777" w:rsidR="00C6783B" w:rsidRPr="00C716CE" w:rsidRDefault="00C6783B" w:rsidP="00C6783B">
      <w:pPr>
        <w:ind w:left="720" w:hanging="720"/>
        <w:jc w:val="both"/>
      </w:pPr>
    </w:p>
    <w:p w14:paraId="4E8A8B4C" w14:textId="284D3568" w:rsidR="00C6783B" w:rsidRPr="00C716CE" w:rsidRDefault="00C6783B" w:rsidP="00C6783B">
      <w:pPr>
        <w:ind w:left="720" w:hanging="720"/>
        <w:jc w:val="both"/>
      </w:pPr>
      <w:r>
        <w:t>E</w:t>
      </w:r>
      <w:r w:rsidRPr="00C716CE">
        <w:t>.</w:t>
      </w:r>
      <w:r w:rsidRPr="00C716CE">
        <w:tab/>
        <w:t>Appropriate the sum of 50% of all monies received in Fiscal Year 20</w:t>
      </w:r>
      <w:r w:rsidR="00150EC0">
        <w:t>2</w:t>
      </w:r>
      <w:r w:rsidR="004A58FB">
        <w:t>1</w:t>
      </w:r>
      <w:r w:rsidRPr="00C716CE">
        <w:t xml:space="preserve"> as payment for the so-called “products,” “conveyance,” “roll-back” or other such tax or payment, other than real estate taxes and related payments-in-lieu-of-taxes, under the provisions of Massachusetts General Laws, Chapter(s) 61, 61A, and 61B to the Land Acquisition Stabilization Fund and the sum of 100% of all monies received from the Commonwealth of Massachusetts as payments from the  Forest Products Trust Fund to the Land Acquisition Stabilization Fund.</w:t>
      </w:r>
    </w:p>
    <w:p w14:paraId="340ECEF5" w14:textId="77777777" w:rsidR="00C6783B" w:rsidRPr="00C716CE" w:rsidRDefault="00C6783B" w:rsidP="00C6783B">
      <w:pPr>
        <w:jc w:val="both"/>
      </w:pPr>
    </w:p>
    <w:p w14:paraId="37265982" w14:textId="26A82FC0" w:rsidR="00C6783B" w:rsidRPr="00C716CE" w:rsidRDefault="00C6783B" w:rsidP="00C6783B">
      <w:pPr>
        <w:ind w:left="720" w:hanging="720"/>
        <w:jc w:val="both"/>
      </w:pPr>
      <w:r>
        <w:t>F</w:t>
      </w:r>
      <w:r w:rsidRPr="00C716CE">
        <w:t>.</w:t>
      </w:r>
      <w:r w:rsidRPr="00C716CE">
        <w:tab/>
        <w:t>Authorize the Town Treasurer/Collector to enter into a compensating balance agreement(s) for Fiscal Year 20</w:t>
      </w:r>
      <w:r w:rsidR="00150EC0">
        <w:t>2</w:t>
      </w:r>
      <w:r w:rsidR="004A58FB">
        <w:t>1</w:t>
      </w:r>
      <w:r w:rsidRPr="00C716CE">
        <w:t xml:space="preserve"> pursuant to Massachusetts General Laws, Chapter 44, Section 53F, and further vote to authorize the Town Treasurer/Collector to </w:t>
      </w:r>
      <w:r w:rsidRPr="003E0D36">
        <w:t>borrow</w:t>
      </w:r>
      <w:r w:rsidRPr="00C716CE">
        <w:t xml:space="preserve"> such sums of money as he/she may deem necessary, with the consent of the Finance Committee, in anticipation of revenue and/or reimbursements and to issue notes of the Town payable thereof in accordance with applicable law.</w:t>
      </w:r>
    </w:p>
    <w:p w14:paraId="55449529" w14:textId="77777777" w:rsidR="00C6783B" w:rsidRPr="00C716CE" w:rsidRDefault="00C6783B" w:rsidP="00C6783B">
      <w:pPr>
        <w:ind w:left="720" w:hanging="720"/>
        <w:jc w:val="both"/>
      </w:pPr>
    </w:p>
    <w:p w14:paraId="431B23EE" w14:textId="77777777" w:rsidR="00C6783B" w:rsidRPr="00C716CE" w:rsidRDefault="00C6783B" w:rsidP="00C6783B">
      <w:pPr>
        <w:ind w:left="720" w:hanging="720"/>
        <w:jc w:val="both"/>
      </w:pPr>
      <w:r>
        <w:t>G</w:t>
      </w:r>
      <w:r w:rsidRPr="00C716CE">
        <w:t>.</w:t>
      </w:r>
      <w:r w:rsidRPr="00C716CE">
        <w:tab/>
        <w:t>Authorize the Board of Selectmen, in conformance with Section 11(m) of the Spencer Governme</w:t>
      </w:r>
      <w:r>
        <w:t xml:space="preserve">ntal Act and Chapter </w:t>
      </w:r>
      <w:r w:rsidRPr="00C716CE">
        <w:t>40, Section 4</w:t>
      </w:r>
      <w:r>
        <w:t xml:space="preserve"> of Massachusetts General Laws</w:t>
      </w:r>
      <w:r w:rsidRPr="00C716CE">
        <w:t xml:space="preserve">, to </w:t>
      </w:r>
      <w:proofErr w:type="gramStart"/>
      <w:r w:rsidRPr="00C716CE">
        <w:t>enter into</w:t>
      </w:r>
      <w:proofErr w:type="gramEnd"/>
      <w:r w:rsidRPr="00C716CE">
        <w:t xml:space="preserve"> and negotiate the terms thereof, all contracts for the exercise of its corporate powers.</w:t>
      </w:r>
    </w:p>
    <w:p w14:paraId="033E39BB" w14:textId="77777777" w:rsidR="00C6783B" w:rsidRPr="00260B44" w:rsidRDefault="00C6783B" w:rsidP="00C6783B">
      <w:pPr>
        <w:jc w:val="both"/>
        <w:rPr>
          <w:sz w:val="20"/>
          <w:szCs w:val="20"/>
        </w:rPr>
      </w:pPr>
    </w:p>
    <w:p w14:paraId="05396D5D" w14:textId="77777777" w:rsidR="00C6783B" w:rsidRPr="00C716CE" w:rsidRDefault="00C6783B" w:rsidP="00C6783B">
      <w:pPr>
        <w:jc w:val="both"/>
      </w:pPr>
      <w:r w:rsidRPr="00C716CE">
        <w:t xml:space="preserve">or take any </w:t>
      </w:r>
      <w:r>
        <w:t xml:space="preserve">other </w:t>
      </w:r>
      <w:r w:rsidRPr="00C716CE">
        <w:t xml:space="preserve">action </w:t>
      </w:r>
      <w:r>
        <w:t>in relation</w:t>
      </w:r>
      <w:r w:rsidRPr="00C716CE">
        <w:t xml:space="preserve"> thereto.  </w:t>
      </w:r>
      <w:r w:rsidRPr="00C716CE">
        <w:rPr>
          <w:i/>
        </w:rPr>
        <w:t>(Sponsored by the Town Administrator)</w:t>
      </w:r>
    </w:p>
    <w:p w14:paraId="1D81E161" w14:textId="77777777" w:rsidR="006D1F9D" w:rsidRDefault="006D1F9D" w:rsidP="006D1F9D">
      <w:pPr>
        <w:rPr>
          <w:i/>
        </w:rPr>
      </w:pPr>
      <w:r>
        <w:rPr>
          <w:i/>
        </w:rPr>
        <w:t>Finance Committee recommended approval. The roll call vote was unanimous.</w:t>
      </w:r>
    </w:p>
    <w:p w14:paraId="6DF555B6" w14:textId="4996E36A" w:rsidR="00987DE7" w:rsidRDefault="00987DE7" w:rsidP="006D1F9D">
      <w:pPr>
        <w:rPr>
          <w:b/>
          <w:u w:val="single"/>
        </w:rPr>
      </w:pPr>
    </w:p>
    <w:p w14:paraId="105F2521" w14:textId="77777777" w:rsidR="00C6783B" w:rsidRPr="00C716CE" w:rsidRDefault="00C6783B" w:rsidP="00C6783B">
      <w:pPr>
        <w:jc w:val="center"/>
        <w:rPr>
          <w:b/>
          <w:u w:val="single"/>
        </w:rPr>
      </w:pPr>
    </w:p>
    <w:p w14:paraId="2D201976" w14:textId="2EF2D86F" w:rsidR="00C6783B" w:rsidRDefault="00C6783B" w:rsidP="00C6783B">
      <w:pPr>
        <w:jc w:val="both"/>
      </w:pPr>
      <w:r w:rsidRPr="00C716CE">
        <w:rPr>
          <w:b/>
        </w:rPr>
        <w:t>Article</w:t>
      </w:r>
      <w:r w:rsidR="006E1838">
        <w:rPr>
          <w:b/>
        </w:rPr>
        <w:t xml:space="preserve"> </w:t>
      </w:r>
      <w:r w:rsidR="000701B4">
        <w:rPr>
          <w:b/>
        </w:rPr>
        <w:t>9</w:t>
      </w:r>
      <w:r w:rsidRPr="00C716CE">
        <w:rPr>
          <w:b/>
        </w:rPr>
        <w:t>:</w:t>
      </w:r>
      <w:r>
        <w:rPr>
          <w:b/>
        </w:rPr>
        <w:tab/>
      </w:r>
      <w:r w:rsidRPr="00C716CE">
        <w:t xml:space="preserve"> </w:t>
      </w:r>
      <w:r w:rsidR="009D4C50" w:rsidRPr="00145BB6">
        <w:rPr>
          <w:b/>
          <w:bCs/>
          <w:i/>
        </w:rPr>
        <w:t>The moderator declared the motion</w:t>
      </w:r>
      <w:r w:rsidR="00C04718">
        <w:rPr>
          <w:b/>
          <w:bCs/>
          <w:i/>
        </w:rPr>
        <w:t xml:space="preserve"> (Berthiaume/Hicks)</w:t>
      </w:r>
      <w:r w:rsidR="009D4C50" w:rsidRPr="00145BB6">
        <w:rPr>
          <w:b/>
          <w:bCs/>
          <w:i/>
        </w:rPr>
        <w:t xml:space="preserve"> carried to</w:t>
      </w:r>
      <w:r>
        <w:t xml:space="preserve"> vote pursuant to the provisions of Chapter 44, Section 53E½ of the Massachusetts General Laws, as most recently amended, to establish fiscal year limitations on expenditures from the revolving funds established by the Town of Spencer General Bylaws “</w:t>
      </w:r>
      <w:r w:rsidR="00F44EEC">
        <w:t xml:space="preserve">Departmental </w:t>
      </w:r>
      <w:r>
        <w:t xml:space="preserve">Revolving Funds”, </w:t>
      </w:r>
      <w:r w:rsidR="00F44EEC">
        <w:t xml:space="preserve">Article 2, Section 15, </w:t>
      </w:r>
      <w:r>
        <w:t xml:space="preserve">approved under Article 7 of the May 4, 2017 Annual Town Meeting, with such expenditure limitations for </w:t>
      </w:r>
      <w:r w:rsidR="00311304">
        <w:t xml:space="preserve">Fiscal Year </w:t>
      </w:r>
      <w:r>
        <w:t>20</w:t>
      </w:r>
      <w:r w:rsidR="00150EC0">
        <w:t>2</w:t>
      </w:r>
      <w:r w:rsidR="006E1838">
        <w:t>1</w:t>
      </w:r>
      <w:r>
        <w:t xml:space="preserve"> as shown below:</w:t>
      </w:r>
    </w:p>
    <w:p w14:paraId="437D9FBB" w14:textId="77777777" w:rsidR="007D7D7E" w:rsidRDefault="00C6783B" w:rsidP="00C6783B">
      <w:pPr>
        <w:jc w:val="both"/>
      </w:pPr>
      <w:r>
        <w:tab/>
      </w:r>
      <w:r>
        <w:tab/>
      </w:r>
    </w:p>
    <w:tbl>
      <w:tblPr>
        <w:tblW w:w="4940" w:type="dxa"/>
        <w:jc w:val="center"/>
        <w:tblLook w:val="04A0" w:firstRow="1" w:lastRow="0" w:firstColumn="1" w:lastColumn="0" w:noHBand="0" w:noVBand="1"/>
      </w:tblPr>
      <w:tblGrid>
        <w:gridCol w:w="2700"/>
        <w:gridCol w:w="2240"/>
      </w:tblGrid>
      <w:tr w:rsidR="007D7D7E" w:rsidRPr="007D7D7E" w14:paraId="1C122D9D" w14:textId="77777777" w:rsidTr="006D5031">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96EF" w14:textId="77777777" w:rsidR="007D7D7E" w:rsidRPr="003302C6" w:rsidRDefault="003302C6" w:rsidP="007D7D7E">
            <w:pPr>
              <w:jc w:val="center"/>
              <w:rPr>
                <w:b/>
                <w:color w:val="000000"/>
              </w:rPr>
            </w:pPr>
            <w:r w:rsidRPr="003302C6">
              <w:rPr>
                <w:b/>
                <w:color w:val="000000"/>
              </w:rPr>
              <w:t>Fund</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655C2C08" w14:textId="77777777" w:rsidR="007D7D7E" w:rsidRPr="003302C6" w:rsidRDefault="003302C6" w:rsidP="007D7D7E">
            <w:pPr>
              <w:jc w:val="center"/>
              <w:rPr>
                <w:b/>
                <w:color w:val="000000"/>
              </w:rPr>
            </w:pPr>
            <w:r w:rsidRPr="003302C6">
              <w:rPr>
                <w:b/>
                <w:color w:val="000000"/>
              </w:rPr>
              <w:t>Spending Limit</w:t>
            </w:r>
          </w:p>
        </w:tc>
      </w:tr>
      <w:tr w:rsidR="007D7D7E" w:rsidRPr="007D7D7E" w14:paraId="7973C317"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06C996F" w14:textId="77777777" w:rsidR="007D7D7E" w:rsidRPr="007D7D7E" w:rsidRDefault="007D7D7E" w:rsidP="007D7D7E">
            <w:pPr>
              <w:rPr>
                <w:color w:val="000000"/>
              </w:rPr>
            </w:pPr>
            <w:r w:rsidRPr="007D7D7E">
              <w:rPr>
                <w:color w:val="000000"/>
              </w:rPr>
              <w:t>Planning Board</w:t>
            </w:r>
          </w:p>
        </w:tc>
        <w:tc>
          <w:tcPr>
            <w:tcW w:w="2240" w:type="dxa"/>
            <w:tcBorders>
              <w:top w:val="nil"/>
              <w:left w:val="nil"/>
              <w:bottom w:val="single" w:sz="4" w:space="0" w:color="auto"/>
              <w:right w:val="single" w:sz="4" w:space="0" w:color="auto"/>
            </w:tcBorders>
            <w:shd w:val="clear" w:color="auto" w:fill="auto"/>
            <w:noWrap/>
            <w:vAlign w:val="bottom"/>
            <w:hideMark/>
          </w:tcPr>
          <w:p w14:paraId="6146F00B" w14:textId="77777777" w:rsidR="007D7D7E" w:rsidRPr="007D7D7E" w:rsidRDefault="007D7D7E" w:rsidP="007D7D7E">
            <w:pPr>
              <w:jc w:val="right"/>
              <w:rPr>
                <w:color w:val="000000"/>
              </w:rPr>
            </w:pPr>
            <w:r w:rsidRPr="007D7D7E">
              <w:rPr>
                <w:color w:val="000000"/>
              </w:rPr>
              <w:t xml:space="preserve">$50,000 </w:t>
            </w:r>
          </w:p>
        </w:tc>
      </w:tr>
      <w:tr w:rsidR="007D7D7E" w:rsidRPr="007D7D7E" w14:paraId="43E2A82A"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1040A4" w14:textId="77777777" w:rsidR="007D7D7E" w:rsidRPr="007D7D7E" w:rsidRDefault="007D7D7E" w:rsidP="007D7D7E">
            <w:pPr>
              <w:rPr>
                <w:color w:val="000000"/>
              </w:rPr>
            </w:pPr>
            <w:r w:rsidRPr="007D7D7E">
              <w:rPr>
                <w:color w:val="000000"/>
              </w:rPr>
              <w:t>ODIS - Wiring Inspector</w:t>
            </w:r>
          </w:p>
        </w:tc>
        <w:tc>
          <w:tcPr>
            <w:tcW w:w="2240" w:type="dxa"/>
            <w:tcBorders>
              <w:top w:val="nil"/>
              <w:left w:val="nil"/>
              <w:bottom w:val="single" w:sz="4" w:space="0" w:color="auto"/>
              <w:right w:val="single" w:sz="4" w:space="0" w:color="auto"/>
            </w:tcBorders>
            <w:shd w:val="clear" w:color="auto" w:fill="auto"/>
            <w:noWrap/>
            <w:vAlign w:val="bottom"/>
            <w:hideMark/>
          </w:tcPr>
          <w:p w14:paraId="2F8CB403" w14:textId="77777777" w:rsidR="007D7D7E" w:rsidRPr="007D7D7E" w:rsidRDefault="007D7D7E" w:rsidP="007D7D7E">
            <w:pPr>
              <w:jc w:val="right"/>
              <w:rPr>
                <w:color w:val="000000"/>
              </w:rPr>
            </w:pPr>
            <w:r w:rsidRPr="007D7D7E">
              <w:rPr>
                <w:color w:val="000000"/>
              </w:rPr>
              <w:t xml:space="preserve">$50,000 </w:t>
            </w:r>
          </w:p>
        </w:tc>
      </w:tr>
      <w:tr w:rsidR="007D7D7E" w:rsidRPr="007D7D7E" w14:paraId="3E1DF886"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5A1B43" w14:textId="77777777" w:rsidR="007D7D7E" w:rsidRPr="007D7D7E" w:rsidRDefault="007D7D7E" w:rsidP="007D7D7E">
            <w:pPr>
              <w:rPr>
                <w:color w:val="000000"/>
              </w:rPr>
            </w:pPr>
            <w:r w:rsidRPr="007D7D7E">
              <w:rPr>
                <w:color w:val="000000"/>
              </w:rPr>
              <w:t>Parks &amp; Recreation</w:t>
            </w:r>
          </w:p>
        </w:tc>
        <w:tc>
          <w:tcPr>
            <w:tcW w:w="2240" w:type="dxa"/>
            <w:tcBorders>
              <w:top w:val="nil"/>
              <w:left w:val="nil"/>
              <w:bottom w:val="single" w:sz="4" w:space="0" w:color="auto"/>
              <w:right w:val="single" w:sz="4" w:space="0" w:color="auto"/>
            </w:tcBorders>
            <w:shd w:val="clear" w:color="auto" w:fill="auto"/>
            <w:noWrap/>
            <w:vAlign w:val="bottom"/>
            <w:hideMark/>
          </w:tcPr>
          <w:p w14:paraId="40D4C889" w14:textId="77777777" w:rsidR="007D7D7E" w:rsidRPr="007D7D7E" w:rsidRDefault="007D7D7E" w:rsidP="007D7D7E">
            <w:pPr>
              <w:jc w:val="right"/>
              <w:rPr>
                <w:color w:val="000000"/>
              </w:rPr>
            </w:pPr>
            <w:r w:rsidRPr="007D7D7E">
              <w:rPr>
                <w:color w:val="000000"/>
              </w:rPr>
              <w:t xml:space="preserve">$100,000 </w:t>
            </w:r>
          </w:p>
        </w:tc>
      </w:tr>
      <w:tr w:rsidR="007D7D7E" w:rsidRPr="007D7D7E" w14:paraId="4FE1DD6A"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D414D5" w14:textId="77777777" w:rsidR="007D7D7E" w:rsidRPr="007D7D7E" w:rsidRDefault="007D7D7E" w:rsidP="007D7D7E">
            <w:pPr>
              <w:rPr>
                <w:color w:val="000000"/>
              </w:rPr>
            </w:pPr>
            <w:r w:rsidRPr="007D7D7E">
              <w:rPr>
                <w:color w:val="000000"/>
              </w:rPr>
              <w:t>Council on Aging</w:t>
            </w:r>
          </w:p>
        </w:tc>
        <w:tc>
          <w:tcPr>
            <w:tcW w:w="2240" w:type="dxa"/>
            <w:tcBorders>
              <w:top w:val="nil"/>
              <w:left w:val="nil"/>
              <w:bottom w:val="single" w:sz="4" w:space="0" w:color="auto"/>
              <w:right w:val="single" w:sz="4" w:space="0" w:color="auto"/>
            </w:tcBorders>
            <w:shd w:val="clear" w:color="auto" w:fill="auto"/>
            <w:noWrap/>
            <w:vAlign w:val="bottom"/>
            <w:hideMark/>
          </w:tcPr>
          <w:p w14:paraId="492FF549" w14:textId="77777777" w:rsidR="007D7D7E" w:rsidRPr="007D7D7E" w:rsidRDefault="007D7D7E" w:rsidP="007D7D7E">
            <w:pPr>
              <w:jc w:val="right"/>
              <w:rPr>
                <w:color w:val="000000"/>
              </w:rPr>
            </w:pPr>
            <w:r w:rsidRPr="007D7D7E">
              <w:rPr>
                <w:color w:val="000000"/>
              </w:rPr>
              <w:t xml:space="preserve">$20,000 </w:t>
            </w:r>
          </w:p>
        </w:tc>
      </w:tr>
      <w:tr w:rsidR="007D7D7E" w:rsidRPr="007D7D7E" w14:paraId="54219543"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F81AEE" w14:textId="77777777" w:rsidR="007D7D7E" w:rsidRPr="007D7D7E" w:rsidRDefault="007D7D7E" w:rsidP="007D7D7E">
            <w:pPr>
              <w:rPr>
                <w:color w:val="000000"/>
              </w:rPr>
            </w:pPr>
            <w:r w:rsidRPr="007D7D7E">
              <w:rPr>
                <w:color w:val="000000"/>
              </w:rPr>
              <w:t>Celebrations Committee</w:t>
            </w:r>
          </w:p>
        </w:tc>
        <w:tc>
          <w:tcPr>
            <w:tcW w:w="2240" w:type="dxa"/>
            <w:tcBorders>
              <w:top w:val="nil"/>
              <w:left w:val="nil"/>
              <w:bottom w:val="single" w:sz="4" w:space="0" w:color="auto"/>
              <w:right w:val="single" w:sz="4" w:space="0" w:color="auto"/>
            </w:tcBorders>
            <w:shd w:val="clear" w:color="auto" w:fill="auto"/>
            <w:noWrap/>
            <w:vAlign w:val="bottom"/>
            <w:hideMark/>
          </w:tcPr>
          <w:p w14:paraId="172DD3C3" w14:textId="77777777" w:rsidR="007D7D7E" w:rsidRPr="007D7D7E" w:rsidRDefault="007D7D7E" w:rsidP="007D7D7E">
            <w:pPr>
              <w:jc w:val="right"/>
              <w:rPr>
                <w:color w:val="000000"/>
              </w:rPr>
            </w:pPr>
            <w:r w:rsidRPr="007D7D7E">
              <w:rPr>
                <w:color w:val="000000"/>
              </w:rPr>
              <w:t xml:space="preserve">$50,000 </w:t>
            </w:r>
          </w:p>
        </w:tc>
      </w:tr>
      <w:tr w:rsidR="006D5031" w:rsidRPr="007D7D7E" w14:paraId="436F8974" w14:textId="77777777" w:rsidTr="006D5031">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76818BD" w14:textId="07FA37ED" w:rsidR="006D5031" w:rsidRPr="007D7D7E" w:rsidRDefault="006D5031" w:rsidP="007D7D7E">
            <w:pPr>
              <w:rPr>
                <w:color w:val="000000"/>
              </w:rPr>
            </w:pPr>
            <w:r w:rsidRPr="007D7D7E">
              <w:rPr>
                <w:color w:val="000000"/>
              </w:rPr>
              <w:t>Stormwater Management</w:t>
            </w:r>
          </w:p>
        </w:tc>
        <w:tc>
          <w:tcPr>
            <w:tcW w:w="2240" w:type="dxa"/>
            <w:tcBorders>
              <w:top w:val="nil"/>
              <w:left w:val="nil"/>
              <w:bottom w:val="single" w:sz="4" w:space="0" w:color="auto"/>
              <w:right w:val="single" w:sz="4" w:space="0" w:color="auto"/>
            </w:tcBorders>
            <w:shd w:val="clear" w:color="auto" w:fill="auto"/>
            <w:noWrap/>
            <w:vAlign w:val="bottom"/>
            <w:hideMark/>
          </w:tcPr>
          <w:p w14:paraId="5F89C5A1" w14:textId="292C16BC" w:rsidR="006D5031" w:rsidRPr="007D7D7E" w:rsidRDefault="006D5031" w:rsidP="007D7D7E">
            <w:pPr>
              <w:jc w:val="right"/>
              <w:rPr>
                <w:color w:val="000000"/>
              </w:rPr>
            </w:pPr>
            <w:r w:rsidRPr="007D7D7E">
              <w:rPr>
                <w:color w:val="000000"/>
              </w:rPr>
              <w:t xml:space="preserve">$100,000 </w:t>
            </w:r>
          </w:p>
        </w:tc>
      </w:tr>
    </w:tbl>
    <w:p w14:paraId="2B0FF8FB" w14:textId="4F2F4778" w:rsidR="00C6783B" w:rsidRPr="00260B44" w:rsidRDefault="00C6783B" w:rsidP="00C6783B">
      <w:pPr>
        <w:jc w:val="both"/>
        <w:rPr>
          <w:sz w:val="20"/>
          <w:szCs w:val="20"/>
        </w:rPr>
      </w:pPr>
      <w:r w:rsidRPr="00260B44">
        <w:rPr>
          <w:sz w:val="20"/>
          <w:szCs w:val="20"/>
        </w:rPr>
        <w:tab/>
      </w:r>
    </w:p>
    <w:p w14:paraId="1ECF897B" w14:textId="77777777" w:rsidR="00C6783B" w:rsidRPr="00C716CE" w:rsidRDefault="00C6783B" w:rsidP="00C6783B">
      <w:pPr>
        <w:jc w:val="both"/>
      </w:pPr>
      <w:r>
        <w:lastRenderedPageBreak/>
        <w:t xml:space="preserve">or take any other action in relation thereto.  </w:t>
      </w:r>
      <w:r w:rsidRPr="008316A0">
        <w:rPr>
          <w:i/>
        </w:rPr>
        <w:t>(Sponsored by the Town Administrator</w:t>
      </w:r>
      <w:r w:rsidR="007D7D7E">
        <w:rPr>
          <w:i/>
        </w:rPr>
        <w:t>)</w:t>
      </w:r>
    </w:p>
    <w:p w14:paraId="1239D3BB" w14:textId="77777777" w:rsidR="006D1F9D" w:rsidRDefault="006D1F9D" w:rsidP="006D1F9D">
      <w:pPr>
        <w:rPr>
          <w:i/>
        </w:rPr>
      </w:pPr>
      <w:r>
        <w:rPr>
          <w:i/>
        </w:rPr>
        <w:t>Finance Committee recommended approval. The roll call vote was unanimous.</w:t>
      </w:r>
    </w:p>
    <w:p w14:paraId="257F83AE" w14:textId="77777777" w:rsidR="00F44EEC" w:rsidRDefault="00F44EEC" w:rsidP="006D1F9D">
      <w:pPr>
        <w:rPr>
          <w:b/>
          <w:sz w:val="28"/>
          <w:szCs w:val="28"/>
          <w:u w:val="single"/>
        </w:rPr>
      </w:pPr>
    </w:p>
    <w:p w14:paraId="653FEBD7" w14:textId="618B3EB4" w:rsidR="00BF6BA3" w:rsidRPr="00244C4C" w:rsidRDefault="000528DB" w:rsidP="00E5060A">
      <w:pPr>
        <w:jc w:val="both"/>
      </w:pPr>
      <w:r w:rsidRPr="00244C4C">
        <w:rPr>
          <w:b/>
        </w:rPr>
        <w:t xml:space="preserve">Article </w:t>
      </w:r>
      <w:r w:rsidR="000701B4">
        <w:rPr>
          <w:b/>
        </w:rPr>
        <w:t>10</w:t>
      </w:r>
      <w:r w:rsidR="00276DA9" w:rsidRPr="00244C4C">
        <w:rPr>
          <w:b/>
        </w:rPr>
        <w:t>:</w:t>
      </w:r>
      <w:r w:rsidR="00244C4C">
        <w:rPr>
          <w:b/>
        </w:rPr>
        <w:tab/>
      </w:r>
      <w:r w:rsidR="009D4C50" w:rsidRPr="00145BB6">
        <w:rPr>
          <w:b/>
          <w:bCs/>
          <w:i/>
        </w:rPr>
        <w:t>The moderator declared the motion</w:t>
      </w:r>
      <w:r w:rsidR="00C04718">
        <w:rPr>
          <w:b/>
          <w:bCs/>
          <w:i/>
        </w:rPr>
        <w:t xml:space="preserve"> (Howard/Pepe)</w:t>
      </w:r>
      <w:r w:rsidR="009D4C50" w:rsidRPr="00145BB6">
        <w:rPr>
          <w:b/>
          <w:bCs/>
          <w:i/>
        </w:rPr>
        <w:t xml:space="preserve"> carried to</w:t>
      </w:r>
      <w:r w:rsidR="009D4C50" w:rsidRPr="00244C4C">
        <w:t xml:space="preserve"> </w:t>
      </w:r>
      <w:r w:rsidR="00276DA9" w:rsidRPr="00244C4C">
        <w:t>vote, as a block, to fix or maintain the salarie</w:t>
      </w:r>
      <w:r w:rsidR="00ED52E4" w:rsidRPr="00244C4C">
        <w:t>s of the elected officials for F</w:t>
      </w:r>
      <w:r w:rsidR="00276DA9" w:rsidRPr="00244C4C">
        <w:t>iscal Year 20</w:t>
      </w:r>
      <w:r w:rsidR="00F007D6">
        <w:t>2</w:t>
      </w:r>
      <w:r w:rsidR="00311304">
        <w:t>1</w:t>
      </w:r>
      <w:r w:rsidR="00276DA9" w:rsidRPr="00244C4C">
        <w:t xml:space="preserve"> as follows:</w:t>
      </w:r>
      <w:r w:rsidR="00671D0E">
        <w:t xml:space="preserve"> </w:t>
      </w:r>
    </w:p>
    <w:p w14:paraId="60478FBD" w14:textId="77777777" w:rsidR="00E6260C" w:rsidRPr="00260B44" w:rsidRDefault="00E6260C" w:rsidP="00E5060A">
      <w:pPr>
        <w:jc w:val="both"/>
        <w:rPr>
          <w:sz w:val="20"/>
          <w:szCs w:val="20"/>
        </w:rPr>
      </w:pPr>
    </w:p>
    <w:p w14:paraId="3462306F" w14:textId="77777777" w:rsidR="00276DA9" w:rsidRPr="00244C4C" w:rsidRDefault="00276DA9" w:rsidP="00E10CA3">
      <w:pPr>
        <w:ind w:firstLine="720"/>
        <w:jc w:val="both"/>
      </w:pPr>
      <w:r w:rsidRPr="00244C4C">
        <w:t>Board of Selectmen</w:t>
      </w:r>
      <w:r w:rsidRPr="00244C4C">
        <w:tab/>
      </w:r>
      <w:r w:rsidRPr="00244C4C">
        <w:tab/>
      </w:r>
      <w:r w:rsidRPr="00244C4C">
        <w:tab/>
      </w:r>
      <w:r w:rsidRPr="00244C4C">
        <w:tab/>
        <w:t xml:space="preserve">$  </w:t>
      </w:r>
      <w:r w:rsidR="00D32638" w:rsidRPr="00244C4C">
        <w:t xml:space="preserve"> </w:t>
      </w:r>
      <w:r w:rsidR="005B7DB4" w:rsidRPr="00244C4C">
        <w:t xml:space="preserve">       </w:t>
      </w:r>
      <w:r w:rsidRPr="00244C4C">
        <w:t>0.00</w:t>
      </w:r>
      <w:r w:rsidRPr="00244C4C">
        <w:tab/>
      </w:r>
      <w:r w:rsidR="00607F2A">
        <w:t>Annually</w:t>
      </w:r>
    </w:p>
    <w:p w14:paraId="35E8E5F2" w14:textId="77777777" w:rsidR="00276DA9" w:rsidRPr="00C6783B" w:rsidRDefault="005B7DB4" w:rsidP="00E10CA3">
      <w:pPr>
        <w:ind w:firstLine="720"/>
        <w:jc w:val="both"/>
      </w:pPr>
      <w:r w:rsidRPr="00C6783B">
        <w:t>Moderator</w:t>
      </w:r>
      <w:r w:rsidRPr="00C6783B">
        <w:tab/>
      </w:r>
      <w:r w:rsidRPr="00C6783B">
        <w:tab/>
      </w:r>
      <w:r w:rsidRPr="00C6783B">
        <w:tab/>
      </w:r>
      <w:r w:rsidRPr="00C6783B">
        <w:tab/>
      </w:r>
      <w:r w:rsidRPr="00C6783B">
        <w:tab/>
        <w:t xml:space="preserve">$      </w:t>
      </w:r>
      <w:r w:rsidR="00F576DA" w:rsidRPr="00C6783B">
        <w:t>20</w:t>
      </w:r>
      <w:r w:rsidR="00276DA9" w:rsidRPr="00C6783B">
        <w:t>0.00</w:t>
      </w:r>
      <w:r w:rsidR="00276DA9" w:rsidRPr="00C6783B">
        <w:tab/>
      </w:r>
      <w:r w:rsidR="00607F2A">
        <w:t>Annually</w:t>
      </w:r>
    </w:p>
    <w:p w14:paraId="42CA43AA" w14:textId="77777777" w:rsidR="00276DA9" w:rsidRPr="00244C4C" w:rsidRDefault="00276DA9" w:rsidP="00E10CA3">
      <w:pPr>
        <w:ind w:firstLine="720"/>
        <w:jc w:val="both"/>
      </w:pPr>
      <w:r w:rsidRPr="00244C4C">
        <w:t>Board of Assessors</w:t>
      </w:r>
      <w:r w:rsidRPr="00244C4C">
        <w:tab/>
      </w:r>
      <w:r w:rsidRPr="00244C4C">
        <w:tab/>
      </w:r>
      <w:r w:rsidRPr="00244C4C">
        <w:tab/>
      </w:r>
      <w:r w:rsidRPr="00244C4C">
        <w:tab/>
        <w:t xml:space="preserve">$      </w:t>
      </w:r>
      <w:r w:rsidR="007330F0" w:rsidRPr="00244C4C">
        <w:t>9</w:t>
      </w:r>
      <w:r w:rsidRPr="00244C4C">
        <w:t>5</w:t>
      </w:r>
      <w:r w:rsidR="007330F0" w:rsidRPr="00244C4C">
        <w:t>0</w:t>
      </w:r>
      <w:r w:rsidRPr="00244C4C">
        <w:t>.00</w:t>
      </w:r>
      <w:r w:rsidRPr="00244C4C">
        <w:tab/>
      </w:r>
      <w:r w:rsidR="00607F2A">
        <w:t>Annually</w:t>
      </w:r>
    </w:p>
    <w:p w14:paraId="6492A6EC" w14:textId="53C8691B" w:rsidR="00276DA9" w:rsidRPr="00244C4C" w:rsidRDefault="00276DA9" w:rsidP="00E10CA3">
      <w:pPr>
        <w:ind w:firstLine="720"/>
        <w:jc w:val="both"/>
      </w:pPr>
      <w:r w:rsidRPr="00244C4C">
        <w:t>Town Treasurer/Collector</w:t>
      </w:r>
      <w:r w:rsidRPr="00244C4C">
        <w:tab/>
      </w:r>
      <w:r w:rsidRPr="00244C4C">
        <w:tab/>
      </w:r>
      <w:r w:rsidRPr="00244C4C">
        <w:tab/>
        <w:t>$</w:t>
      </w:r>
      <w:r w:rsidR="00C64663" w:rsidRPr="00244C4C">
        <w:t xml:space="preserve"> </w:t>
      </w:r>
      <w:r w:rsidR="006D5031">
        <w:t>74,052</w:t>
      </w:r>
      <w:r w:rsidRPr="00632A3B">
        <w:t>.00</w:t>
      </w:r>
      <w:r w:rsidRPr="00244C4C">
        <w:tab/>
      </w:r>
      <w:r w:rsidR="00607F2A">
        <w:t>Annually</w:t>
      </w:r>
    </w:p>
    <w:p w14:paraId="691AA797" w14:textId="46CB7F1F" w:rsidR="00276DA9" w:rsidRPr="00244C4C" w:rsidRDefault="00276DA9" w:rsidP="00E10CA3">
      <w:pPr>
        <w:ind w:firstLine="720"/>
        <w:jc w:val="both"/>
      </w:pPr>
      <w:r w:rsidRPr="00244C4C">
        <w:t>Town Clerk</w:t>
      </w:r>
      <w:r w:rsidRPr="00244C4C">
        <w:tab/>
      </w:r>
      <w:r w:rsidRPr="00244C4C">
        <w:tab/>
      </w:r>
      <w:r w:rsidRPr="00244C4C">
        <w:tab/>
      </w:r>
      <w:r w:rsidRPr="00244C4C">
        <w:tab/>
      </w:r>
      <w:r w:rsidRPr="00244C4C">
        <w:tab/>
        <w:t>$</w:t>
      </w:r>
      <w:r w:rsidR="00D32638" w:rsidRPr="00244C4C">
        <w:t xml:space="preserve"> </w:t>
      </w:r>
      <w:r w:rsidR="006D5031">
        <w:t>71,893</w:t>
      </w:r>
      <w:r w:rsidR="008316A0" w:rsidRPr="00632A3B">
        <w:t>.00</w:t>
      </w:r>
      <w:r w:rsidRPr="00244C4C">
        <w:tab/>
      </w:r>
      <w:r w:rsidR="00607F2A">
        <w:t>Annually</w:t>
      </w:r>
    </w:p>
    <w:p w14:paraId="3E9C2F5C" w14:textId="77777777" w:rsidR="00276DA9" w:rsidRPr="00244C4C" w:rsidRDefault="00276DA9" w:rsidP="00E10CA3">
      <w:pPr>
        <w:ind w:firstLine="720"/>
        <w:jc w:val="both"/>
      </w:pPr>
      <w:r w:rsidRPr="00244C4C">
        <w:t>Water Commissioners</w:t>
      </w:r>
      <w:r w:rsidRPr="00244C4C">
        <w:tab/>
      </w:r>
      <w:r w:rsidRPr="00244C4C">
        <w:tab/>
      </w:r>
      <w:r w:rsidRPr="00244C4C">
        <w:tab/>
      </w:r>
      <w:r w:rsidRPr="00244C4C">
        <w:tab/>
        <w:t xml:space="preserve">$      </w:t>
      </w:r>
      <w:r w:rsidR="007330F0" w:rsidRPr="00244C4C">
        <w:t>725</w:t>
      </w:r>
      <w:r w:rsidRPr="00244C4C">
        <w:t>.00</w:t>
      </w:r>
      <w:r w:rsidRPr="00244C4C">
        <w:tab/>
      </w:r>
      <w:r w:rsidR="00607F2A">
        <w:t>Annually</w:t>
      </w:r>
    </w:p>
    <w:p w14:paraId="08D1BEA8" w14:textId="77777777" w:rsidR="00276DA9" w:rsidRPr="00244C4C" w:rsidRDefault="00276DA9" w:rsidP="00E10CA3">
      <w:pPr>
        <w:ind w:firstLine="720"/>
        <w:jc w:val="both"/>
      </w:pPr>
      <w:r w:rsidRPr="00244C4C">
        <w:t>Sewer Commissioners</w:t>
      </w:r>
      <w:r w:rsidRPr="00244C4C">
        <w:tab/>
      </w:r>
      <w:r w:rsidRPr="00244C4C">
        <w:tab/>
      </w:r>
      <w:r w:rsidRPr="00244C4C">
        <w:tab/>
      </w:r>
      <w:r w:rsidRPr="00244C4C">
        <w:tab/>
        <w:t xml:space="preserve">$      </w:t>
      </w:r>
      <w:r w:rsidR="007330F0" w:rsidRPr="00244C4C">
        <w:t>725</w:t>
      </w:r>
      <w:r w:rsidRPr="00244C4C">
        <w:t xml:space="preserve">.00 </w:t>
      </w:r>
      <w:r w:rsidRPr="00244C4C">
        <w:tab/>
      </w:r>
      <w:r w:rsidR="00607F2A">
        <w:t>Annually</w:t>
      </w:r>
    </w:p>
    <w:p w14:paraId="718BEB86" w14:textId="77777777" w:rsidR="00276DA9" w:rsidRPr="00244C4C" w:rsidRDefault="00276DA9" w:rsidP="00E10CA3">
      <w:pPr>
        <w:ind w:firstLine="720"/>
        <w:jc w:val="both"/>
      </w:pPr>
      <w:r w:rsidRPr="00244C4C">
        <w:t>Board of Health</w:t>
      </w:r>
      <w:r w:rsidRPr="00244C4C">
        <w:tab/>
      </w:r>
      <w:r w:rsidRPr="00244C4C">
        <w:tab/>
      </w:r>
      <w:r w:rsidRPr="00244C4C">
        <w:tab/>
      </w:r>
      <w:r w:rsidRPr="00244C4C">
        <w:tab/>
        <w:t xml:space="preserve">$      </w:t>
      </w:r>
      <w:r w:rsidR="007330F0" w:rsidRPr="00244C4C">
        <w:t>725</w:t>
      </w:r>
      <w:r w:rsidR="00293346" w:rsidRPr="00244C4C">
        <w:t>.00</w:t>
      </w:r>
      <w:r w:rsidR="00293346" w:rsidRPr="00244C4C">
        <w:tab/>
      </w:r>
      <w:r w:rsidR="00607F2A">
        <w:t>Annually</w:t>
      </w:r>
    </w:p>
    <w:p w14:paraId="1FD7723C" w14:textId="77777777" w:rsidR="00260D77" w:rsidRPr="00C716CE" w:rsidRDefault="00260D77" w:rsidP="00293346">
      <w:pPr>
        <w:jc w:val="both"/>
      </w:pPr>
    </w:p>
    <w:p w14:paraId="274639B2" w14:textId="77777777" w:rsidR="00EB269C" w:rsidRPr="00244C4C" w:rsidRDefault="00DA133D" w:rsidP="00293346">
      <w:pPr>
        <w:jc w:val="both"/>
        <w:rPr>
          <w:i/>
        </w:rPr>
      </w:pPr>
      <w:r w:rsidRPr="00244C4C">
        <w:t>o</w:t>
      </w:r>
      <w:r w:rsidR="00276DA9" w:rsidRPr="00244C4C">
        <w:t>r tak</w:t>
      </w:r>
      <w:r w:rsidR="00B16D13" w:rsidRPr="00244C4C">
        <w:t xml:space="preserve">e any </w:t>
      </w:r>
      <w:r w:rsidR="00CA53B3" w:rsidRPr="00244C4C">
        <w:t xml:space="preserve">other </w:t>
      </w:r>
      <w:r w:rsidR="00B16D13" w:rsidRPr="00244C4C">
        <w:t xml:space="preserve">action </w:t>
      </w:r>
      <w:r w:rsidR="00F52D1C" w:rsidRPr="00244C4C">
        <w:t>in relation</w:t>
      </w:r>
      <w:r w:rsidR="00B16D13" w:rsidRPr="00244C4C">
        <w:t xml:space="preserve"> thereto. </w:t>
      </w:r>
      <w:r w:rsidR="00293346" w:rsidRPr="00244C4C">
        <w:t xml:space="preserve"> </w:t>
      </w:r>
      <w:r w:rsidR="00B16D13" w:rsidRPr="00244C4C">
        <w:rPr>
          <w:i/>
        </w:rPr>
        <w:t>(Sponsored by the Town Administrator)</w:t>
      </w:r>
    </w:p>
    <w:p w14:paraId="4F7C54F2" w14:textId="77777777" w:rsidR="006D1F9D" w:rsidRDefault="006D1F9D" w:rsidP="006D1F9D">
      <w:pPr>
        <w:rPr>
          <w:i/>
        </w:rPr>
      </w:pPr>
      <w:r>
        <w:rPr>
          <w:i/>
        </w:rPr>
        <w:t>Finance Committee recommended approval. The roll call vote was unanimous.</w:t>
      </w:r>
    </w:p>
    <w:p w14:paraId="618131AD" w14:textId="77777777" w:rsidR="00E74E72" w:rsidRPr="00BA3E82" w:rsidRDefault="00E74E72" w:rsidP="00763D5B">
      <w:pPr>
        <w:jc w:val="center"/>
        <w:rPr>
          <w:b/>
          <w:u w:val="single"/>
        </w:rPr>
      </w:pPr>
    </w:p>
    <w:p w14:paraId="5D93A64A" w14:textId="77777777" w:rsidR="008A3B7F" w:rsidRPr="008A3B7F" w:rsidRDefault="008A3B7F" w:rsidP="00763D5B">
      <w:pPr>
        <w:jc w:val="center"/>
        <w:rPr>
          <w:b/>
          <w:color w:val="FF0000"/>
          <w:u w:val="single"/>
        </w:rPr>
      </w:pPr>
    </w:p>
    <w:p w14:paraId="045F4CAA" w14:textId="3E9E0E2D" w:rsidR="00ED5300" w:rsidRPr="008A3B7F" w:rsidRDefault="00ED5300" w:rsidP="00F06E7F">
      <w:pPr>
        <w:jc w:val="both"/>
      </w:pPr>
      <w:r w:rsidRPr="008A3B7F">
        <w:rPr>
          <w:b/>
        </w:rPr>
        <w:t xml:space="preserve">Article </w:t>
      </w:r>
      <w:r w:rsidR="00C148E1">
        <w:rPr>
          <w:b/>
        </w:rPr>
        <w:t>1</w:t>
      </w:r>
      <w:r w:rsidR="000701B4">
        <w:rPr>
          <w:b/>
        </w:rPr>
        <w:t>1</w:t>
      </w:r>
      <w:r w:rsidRPr="008A3B7F">
        <w:rPr>
          <w:b/>
        </w:rPr>
        <w:t>:</w:t>
      </w:r>
      <w:r w:rsidRPr="008A3B7F">
        <w:rPr>
          <w:b/>
        </w:rPr>
        <w:tab/>
        <w:t xml:space="preserve"> </w:t>
      </w:r>
      <w:r w:rsidR="009D4C50" w:rsidRPr="00145BB6">
        <w:rPr>
          <w:b/>
          <w:bCs/>
          <w:i/>
        </w:rPr>
        <w:t>The moderator declared the motion</w:t>
      </w:r>
      <w:r w:rsidR="00C04718">
        <w:rPr>
          <w:b/>
          <w:bCs/>
          <w:i/>
        </w:rPr>
        <w:t xml:space="preserve"> (Berthiaume/Pepe) </w:t>
      </w:r>
      <w:r w:rsidR="009D4C50" w:rsidRPr="00145BB6">
        <w:rPr>
          <w:b/>
          <w:bCs/>
          <w:i/>
        </w:rPr>
        <w:t xml:space="preserve"> carried to</w:t>
      </w:r>
      <w:r w:rsidR="009D4C50" w:rsidRPr="008A3B7F">
        <w:t xml:space="preserve"> </w:t>
      </w:r>
      <w:r w:rsidRPr="008A3B7F">
        <w:t xml:space="preserve">vote, as a block, to amend the Personnel Bylaws by deleting Schedule A, Schedule B, </w:t>
      </w:r>
      <w:r w:rsidR="006E1838">
        <w:t xml:space="preserve">and </w:t>
      </w:r>
      <w:r w:rsidRPr="008A3B7F">
        <w:t>Schedule C</w:t>
      </w:r>
      <w:r w:rsidR="006E1838">
        <w:t>,</w:t>
      </w:r>
      <w:r w:rsidRPr="008A3B7F">
        <w:t xml:space="preserve"> under </w:t>
      </w:r>
      <w:r w:rsidR="0034575A" w:rsidRPr="008A3B7F">
        <w:t>“</w:t>
      </w:r>
      <w:r w:rsidRPr="008A3B7F">
        <w:t>Section 2: Compensation</w:t>
      </w:r>
      <w:r w:rsidR="0034575A" w:rsidRPr="008A3B7F">
        <w:t>”</w:t>
      </w:r>
      <w:r w:rsidRPr="008A3B7F">
        <w:t xml:space="preserve"> and substituting the following Schedule A</w:t>
      </w:r>
      <w:r w:rsidR="005236A0" w:rsidRPr="008A3B7F">
        <w:t>, Schedule B  and Schedule C</w:t>
      </w:r>
      <w:r w:rsidR="001C1DA0">
        <w:t xml:space="preserve">; and further, by deleting the position “Wetland &amp; Soils Specialist” and replacing </w:t>
      </w:r>
      <w:r w:rsidR="00360FFE">
        <w:t xml:space="preserve">it </w:t>
      </w:r>
      <w:r w:rsidR="001C1DA0">
        <w:t xml:space="preserve">with </w:t>
      </w:r>
      <w:r w:rsidR="00360FFE">
        <w:t xml:space="preserve">the position </w:t>
      </w:r>
      <w:r w:rsidR="001C1DA0">
        <w:t>“Conservation Agent”</w:t>
      </w:r>
      <w:r w:rsidR="003C5E1A">
        <w:t xml:space="preserve"> as shown </w:t>
      </w:r>
      <w:r w:rsidR="00360FFE">
        <w:t xml:space="preserve">in bold </w:t>
      </w:r>
      <w:r w:rsidR="003C5E1A">
        <w:t>below</w:t>
      </w:r>
      <w:r w:rsidR="0034575A" w:rsidRPr="008A3B7F">
        <w:t>:</w:t>
      </w:r>
    </w:p>
    <w:p w14:paraId="570CB8D3" w14:textId="77777777" w:rsidR="00396C8F" w:rsidRDefault="00396C8F" w:rsidP="00396C8F">
      <w:pPr>
        <w:jc w:val="center"/>
      </w:pPr>
    </w:p>
    <w:p w14:paraId="1E1B50CB" w14:textId="77777777" w:rsidR="00396C8F" w:rsidRPr="00396C8F" w:rsidRDefault="0034575A" w:rsidP="00396C8F">
      <w:pPr>
        <w:jc w:val="center"/>
      </w:pPr>
      <w:r>
        <w:t xml:space="preserve">(Information Note:  The </w:t>
      </w:r>
      <w:r w:rsidR="00396C8F" w:rsidRPr="00396C8F">
        <w:t>rates</w:t>
      </w:r>
      <w:r w:rsidR="008A3B7F">
        <w:t xml:space="preserve"> in Schedule A</w:t>
      </w:r>
      <w:r w:rsidR="00396C8F" w:rsidRPr="00396C8F">
        <w:t xml:space="preserve"> generally go up around 2% each year)</w:t>
      </w:r>
    </w:p>
    <w:p w14:paraId="18F742EE" w14:textId="77777777" w:rsidR="00ED5300" w:rsidRDefault="00ED5300" w:rsidP="00396C8F">
      <w:pPr>
        <w:rPr>
          <w:b/>
          <w:color w:val="FF0000"/>
          <w:u w:val="single"/>
        </w:rPr>
      </w:pPr>
    </w:p>
    <w:p w14:paraId="10A37EE0" w14:textId="77777777" w:rsidR="00ED5300" w:rsidRDefault="005236A0" w:rsidP="005236A0">
      <w:pPr>
        <w:rPr>
          <w:b/>
          <w:u w:val="single"/>
        </w:rPr>
      </w:pPr>
      <w:r w:rsidRPr="00396C8F">
        <w:rPr>
          <w:b/>
          <w:u w:val="single"/>
        </w:rPr>
        <w:t>Schedule A</w:t>
      </w:r>
    </w:p>
    <w:p w14:paraId="6B47150A" w14:textId="77777777" w:rsidR="00A314BA" w:rsidRDefault="00A314BA" w:rsidP="00396C8F">
      <w:pPr>
        <w:rPr>
          <w:b/>
          <w:color w:val="FF0000"/>
          <w:u w:val="single"/>
        </w:rPr>
      </w:pPr>
    </w:p>
    <w:tbl>
      <w:tblPr>
        <w:tblW w:w="7440" w:type="dxa"/>
        <w:jc w:val="center"/>
        <w:tblLook w:val="04A0" w:firstRow="1" w:lastRow="0" w:firstColumn="1" w:lastColumn="0" w:noHBand="0" w:noVBand="1"/>
      </w:tblPr>
      <w:tblGrid>
        <w:gridCol w:w="5080"/>
        <w:gridCol w:w="1296"/>
        <w:gridCol w:w="1180"/>
      </w:tblGrid>
      <w:tr w:rsidR="00CF34B7" w14:paraId="7C97C683" w14:textId="77777777" w:rsidTr="00CF34B7">
        <w:trPr>
          <w:trHeight w:val="31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0108" w14:textId="77777777" w:rsidR="00CF34B7" w:rsidRDefault="00CF34B7">
            <w:r>
              <w:t>Administrative Clerk (part time)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1AD7390" w14:textId="77777777" w:rsidR="00CF34B7" w:rsidRDefault="00CF34B7">
            <w:pPr>
              <w:jc w:val="right"/>
            </w:pPr>
            <w:r>
              <w:t>$16.85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637251E" w14:textId="77777777" w:rsidR="00CF34B7" w:rsidRDefault="00CF34B7">
            <w:pPr>
              <w:jc w:val="center"/>
            </w:pPr>
            <w:r>
              <w:t>hourly</w:t>
            </w:r>
          </w:p>
        </w:tc>
      </w:tr>
      <w:tr w:rsidR="00CF34B7" w14:paraId="09CD4A07"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5A78EE4" w14:textId="77777777" w:rsidR="00CF34B7" w:rsidRDefault="00CF34B7">
            <w:r>
              <w:t>Animal Control &amp; Inspection Officer</w:t>
            </w:r>
          </w:p>
        </w:tc>
        <w:tc>
          <w:tcPr>
            <w:tcW w:w="1180" w:type="dxa"/>
            <w:tcBorders>
              <w:top w:val="nil"/>
              <w:left w:val="nil"/>
              <w:bottom w:val="single" w:sz="4" w:space="0" w:color="auto"/>
              <w:right w:val="single" w:sz="4" w:space="0" w:color="auto"/>
            </w:tcBorders>
            <w:shd w:val="clear" w:color="auto" w:fill="auto"/>
            <w:noWrap/>
            <w:vAlign w:val="bottom"/>
            <w:hideMark/>
          </w:tcPr>
          <w:p w14:paraId="6821B20B" w14:textId="77777777" w:rsidR="00CF34B7" w:rsidRDefault="00CF34B7">
            <w:pPr>
              <w:jc w:val="right"/>
            </w:pPr>
            <w:r>
              <w:t>$37,850.00</w:t>
            </w:r>
          </w:p>
        </w:tc>
        <w:tc>
          <w:tcPr>
            <w:tcW w:w="1180" w:type="dxa"/>
            <w:tcBorders>
              <w:top w:val="nil"/>
              <w:left w:val="nil"/>
              <w:bottom w:val="single" w:sz="4" w:space="0" w:color="auto"/>
              <w:right w:val="single" w:sz="4" w:space="0" w:color="auto"/>
            </w:tcBorders>
            <w:shd w:val="clear" w:color="auto" w:fill="auto"/>
            <w:noWrap/>
            <w:vAlign w:val="bottom"/>
            <w:hideMark/>
          </w:tcPr>
          <w:p w14:paraId="6FB83B71" w14:textId="77777777" w:rsidR="00CF34B7" w:rsidRDefault="00CF34B7">
            <w:pPr>
              <w:jc w:val="center"/>
            </w:pPr>
            <w:r>
              <w:t>yearly</w:t>
            </w:r>
          </w:p>
        </w:tc>
      </w:tr>
      <w:tr w:rsidR="00CF34B7" w14:paraId="4833936A"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39D9848" w14:textId="77777777" w:rsidR="00CF34B7" w:rsidRDefault="00CF34B7">
            <w:r>
              <w:t>Animal Control On-Call (per diem basis)</w:t>
            </w:r>
          </w:p>
        </w:tc>
        <w:tc>
          <w:tcPr>
            <w:tcW w:w="1180" w:type="dxa"/>
            <w:tcBorders>
              <w:top w:val="nil"/>
              <w:left w:val="nil"/>
              <w:bottom w:val="single" w:sz="4" w:space="0" w:color="auto"/>
              <w:right w:val="single" w:sz="4" w:space="0" w:color="auto"/>
            </w:tcBorders>
            <w:shd w:val="clear" w:color="auto" w:fill="auto"/>
            <w:noWrap/>
            <w:vAlign w:val="bottom"/>
            <w:hideMark/>
          </w:tcPr>
          <w:p w14:paraId="6FE7BC4C" w14:textId="77777777" w:rsidR="00CF34B7" w:rsidRDefault="00CF34B7">
            <w:pPr>
              <w:jc w:val="right"/>
            </w:pPr>
            <w:r>
              <w:t>$102.00</w:t>
            </w:r>
          </w:p>
        </w:tc>
        <w:tc>
          <w:tcPr>
            <w:tcW w:w="1180" w:type="dxa"/>
            <w:tcBorders>
              <w:top w:val="nil"/>
              <w:left w:val="nil"/>
              <w:bottom w:val="single" w:sz="4" w:space="0" w:color="auto"/>
              <w:right w:val="single" w:sz="4" w:space="0" w:color="auto"/>
            </w:tcBorders>
            <w:shd w:val="clear" w:color="auto" w:fill="auto"/>
            <w:noWrap/>
            <w:vAlign w:val="bottom"/>
            <w:hideMark/>
          </w:tcPr>
          <w:p w14:paraId="282FAE04" w14:textId="77777777" w:rsidR="00CF34B7" w:rsidRDefault="00CF34B7">
            <w:pPr>
              <w:jc w:val="center"/>
            </w:pPr>
            <w:r>
              <w:t>daily</w:t>
            </w:r>
          </w:p>
        </w:tc>
      </w:tr>
      <w:tr w:rsidR="00CF34B7" w14:paraId="230BEA0E"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DAB19AD" w14:textId="77777777" w:rsidR="00CF34B7" w:rsidRDefault="00CF34B7">
            <w:r>
              <w:t>Clerk-of-the-Works I</w:t>
            </w:r>
          </w:p>
        </w:tc>
        <w:tc>
          <w:tcPr>
            <w:tcW w:w="1180" w:type="dxa"/>
            <w:tcBorders>
              <w:top w:val="nil"/>
              <w:left w:val="nil"/>
              <w:bottom w:val="single" w:sz="4" w:space="0" w:color="auto"/>
              <w:right w:val="single" w:sz="4" w:space="0" w:color="auto"/>
            </w:tcBorders>
            <w:shd w:val="clear" w:color="auto" w:fill="auto"/>
            <w:noWrap/>
            <w:vAlign w:val="bottom"/>
            <w:hideMark/>
          </w:tcPr>
          <w:p w14:paraId="28050FB0" w14:textId="77777777" w:rsidR="00CF34B7" w:rsidRDefault="00CF34B7">
            <w:pPr>
              <w:jc w:val="right"/>
            </w:pPr>
            <w:r>
              <w:t>$19.25</w:t>
            </w:r>
          </w:p>
        </w:tc>
        <w:tc>
          <w:tcPr>
            <w:tcW w:w="1180" w:type="dxa"/>
            <w:tcBorders>
              <w:top w:val="nil"/>
              <w:left w:val="nil"/>
              <w:bottom w:val="single" w:sz="4" w:space="0" w:color="auto"/>
              <w:right w:val="single" w:sz="4" w:space="0" w:color="auto"/>
            </w:tcBorders>
            <w:shd w:val="clear" w:color="auto" w:fill="auto"/>
            <w:noWrap/>
            <w:vAlign w:val="bottom"/>
            <w:hideMark/>
          </w:tcPr>
          <w:p w14:paraId="6537A6EE" w14:textId="77777777" w:rsidR="00CF34B7" w:rsidRDefault="00CF34B7">
            <w:pPr>
              <w:jc w:val="center"/>
            </w:pPr>
            <w:r>
              <w:t>hourly</w:t>
            </w:r>
          </w:p>
        </w:tc>
      </w:tr>
      <w:tr w:rsidR="00CF34B7" w14:paraId="5BE2AA88"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B1EDCA7" w14:textId="77777777" w:rsidR="00CF34B7" w:rsidRDefault="00CF34B7">
            <w:r>
              <w:t>Clerk-of-the-Works II</w:t>
            </w:r>
          </w:p>
        </w:tc>
        <w:tc>
          <w:tcPr>
            <w:tcW w:w="1180" w:type="dxa"/>
            <w:tcBorders>
              <w:top w:val="nil"/>
              <w:left w:val="nil"/>
              <w:bottom w:val="single" w:sz="4" w:space="0" w:color="auto"/>
              <w:right w:val="single" w:sz="4" w:space="0" w:color="auto"/>
            </w:tcBorders>
            <w:shd w:val="clear" w:color="auto" w:fill="auto"/>
            <w:noWrap/>
            <w:vAlign w:val="bottom"/>
            <w:hideMark/>
          </w:tcPr>
          <w:p w14:paraId="0A03A3AD" w14:textId="77777777" w:rsidR="00CF34B7" w:rsidRDefault="00CF34B7">
            <w:pPr>
              <w:jc w:val="right"/>
            </w:pPr>
            <w:r>
              <w:t>$21.10</w:t>
            </w:r>
          </w:p>
        </w:tc>
        <w:tc>
          <w:tcPr>
            <w:tcW w:w="1180" w:type="dxa"/>
            <w:tcBorders>
              <w:top w:val="nil"/>
              <w:left w:val="nil"/>
              <w:bottom w:val="single" w:sz="4" w:space="0" w:color="auto"/>
              <w:right w:val="single" w:sz="4" w:space="0" w:color="auto"/>
            </w:tcBorders>
            <w:shd w:val="clear" w:color="auto" w:fill="auto"/>
            <w:noWrap/>
            <w:vAlign w:val="bottom"/>
            <w:hideMark/>
          </w:tcPr>
          <w:p w14:paraId="48AACF61" w14:textId="77777777" w:rsidR="00CF34B7" w:rsidRDefault="00CF34B7">
            <w:pPr>
              <w:jc w:val="center"/>
            </w:pPr>
            <w:r>
              <w:t>hourly</w:t>
            </w:r>
          </w:p>
        </w:tc>
      </w:tr>
      <w:tr w:rsidR="00CF34B7" w14:paraId="0CB88CC4"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1B50BA2" w14:textId="77777777" w:rsidR="00CF34B7" w:rsidRDefault="00CF34B7">
            <w:r>
              <w:t>Clerk-of-the-Works III</w:t>
            </w:r>
          </w:p>
        </w:tc>
        <w:tc>
          <w:tcPr>
            <w:tcW w:w="1180" w:type="dxa"/>
            <w:tcBorders>
              <w:top w:val="nil"/>
              <w:left w:val="nil"/>
              <w:bottom w:val="single" w:sz="4" w:space="0" w:color="auto"/>
              <w:right w:val="single" w:sz="4" w:space="0" w:color="auto"/>
            </w:tcBorders>
            <w:shd w:val="clear" w:color="auto" w:fill="auto"/>
            <w:noWrap/>
            <w:vAlign w:val="bottom"/>
            <w:hideMark/>
          </w:tcPr>
          <w:p w14:paraId="398C12BB" w14:textId="77777777" w:rsidR="00CF34B7" w:rsidRDefault="00CF34B7">
            <w:pPr>
              <w:jc w:val="right"/>
            </w:pPr>
            <w:r>
              <w:t>$23.50</w:t>
            </w:r>
          </w:p>
        </w:tc>
        <w:tc>
          <w:tcPr>
            <w:tcW w:w="1180" w:type="dxa"/>
            <w:tcBorders>
              <w:top w:val="nil"/>
              <w:left w:val="nil"/>
              <w:bottom w:val="single" w:sz="4" w:space="0" w:color="auto"/>
              <w:right w:val="single" w:sz="4" w:space="0" w:color="auto"/>
            </w:tcBorders>
            <w:shd w:val="clear" w:color="auto" w:fill="auto"/>
            <w:noWrap/>
            <w:vAlign w:val="bottom"/>
            <w:hideMark/>
          </w:tcPr>
          <w:p w14:paraId="4DB75158" w14:textId="77777777" w:rsidR="00CF34B7" w:rsidRDefault="00CF34B7">
            <w:pPr>
              <w:jc w:val="center"/>
            </w:pPr>
            <w:r>
              <w:t>hourly</w:t>
            </w:r>
          </w:p>
        </w:tc>
      </w:tr>
      <w:tr w:rsidR="00CF34B7" w14:paraId="7A3115CE"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EFCEEFB" w14:textId="77777777" w:rsidR="00CF34B7" w:rsidRDefault="00CF34B7">
            <w:r>
              <w:t>Clerk-of-the-Works IV</w:t>
            </w:r>
          </w:p>
        </w:tc>
        <w:tc>
          <w:tcPr>
            <w:tcW w:w="1180" w:type="dxa"/>
            <w:tcBorders>
              <w:top w:val="nil"/>
              <w:left w:val="nil"/>
              <w:bottom w:val="single" w:sz="4" w:space="0" w:color="auto"/>
              <w:right w:val="single" w:sz="4" w:space="0" w:color="auto"/>
            </w:tcBorders>
            <w:shd w:val="clear" w:color="auto" w:fill="auto"/>
            <w:noWrap/>
            <w:vAlign w:val="bottom"/>
            <w:hideMark/>
          </w:tcPr>
          <w:p w14:paraId="6868DA5D" w14:textId="77777777" w:rsidR="00CF34B7" w:rsidRDefault="00CF34B7">
            <w:pPr>
              <w:jc w:val="right"/>
            </w:pPr>
            <w:r>
              <w:t>$26.50</w:t>
            </w:r>
          </w:p>
        </w:tc>
        <w:tc>
          <w:tcPr>
            <w:tcW w:w="1180" w:type="dxa"/>
            <w:tcBorders>
              <w:top w:val="nil"/>
              <w:left w:val="nil"/>
              <w:bottom w:val="single" w:sz="4" w:space="0" w:color="auto"/>
              <w:right w:val="single" w:sz="4" w:space="0" w:color="auto"/>
            </w:tcBorders>
            <w:shd w:val="clear" w:color="auto" w:fill="auto"/>
            <w:noWrap/>
            <w:vAlign w:val="bottom"/>
            <w:hideMark/>
          </w:tcPr>
          <w:p w14:paraId="198E110E" w14:textId="77777777" w:rsidR="00CF34B7" w:rsidRDefault="00CF34B7">
            <w:pPr>
              <w:jc w:val="center"/>
            </w:pPr>
            <w:r>
              <w:t>hourly</w:t>
            </w:r>
          </w:p>
        </w:tc>
      </w:tr>
      <w:tr w:rsidR="00CF34B7" w14:paraId="41DC9143"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81E8A3A" w14:textId="77777777" w:rsidR="00CF34B7" w:rsidRDefault="00CF34B7">
            <w:r>
              <w:t>Clerk-of-the-Works V</w:t>
            </w:r>
          </w:p>
        </w:tc>
        <w:tc>
          <w:tcPr>
            <w:tcW w:w="1180" w:type="dxa"/>
            <w:tcBorders>
              <w:top w:val="nil"/>
              <w:left w:val="nil"/>
              <w:bottom w:val="single" w:sz="4" w:space="0" w:color="auto"/>
              <w:right w:val="single" w:sz="4" w:space="0" w:color="auto"/>
            </w:tcBorders>
            <w:shd w:val="clear" w:color="auto" w:fill="auto"/>
            <w:noWrap/>
            <w:vAlign w:val="bottom"/>
            <w:hideMark/>
          </w:tcPr>
          <w:p w14:paraId="56A9BFCA" w14:textId="77777777" w:rsidR="00CF34B7" w:rsidRDefault="00CF34B7">
            <w:pPr>
              <w:jc w:val="right"/>
            </w:pPr>
            <w:r>
              <w:t>$31.25</w:t>
            </w:r>
          </w:p>
        </w:tc>
        <w:tc>
          <w:tcPr>
            <w:tcW w:w="1180" w:type="dxa"/>
            <w:tcBorders>
              <w:top w:val="nil"/>
              <w:left w:val="nil"/>
              <w:bottom w:val="single" w:sz="4" w:space="0" w:color="auto"/>
              <w:right w:val="single" w:sz="4" w:space="0" w:color="auto"/>
            </w:tcBorders>
            <w:shd w:val="clear" w:color="auto" w:fill="auto"/>
            <w:noWrap/>
            <w:vAlign w:val="bottom"/>
            <w:hideMark/>
          </w:tcPr>
          <w:p w14:paraId="492F97BA" w14:textId="77777777" w:rsidR="00CF34B7" w:rsidRDefault="00CF34B7">
            <w:pPr>
              <w:jc w:val="center"/>
            </w:pPr>
            <w:r>
              <w:t>hourly</w:t>
            </w:r>
          </w:p>
        </w:tc>
      </w:tr>
      <w:tr w:rsidR="00CF34B7" w14:paraId="285C61ED"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5BD973F" w14:textId="77777777" w:rsidR="00CF34B7" w:rsidRDefault="00CF34B7">
            <w:r>
              <w:t>COA Outreach Worker</w:t>
            </w:r>
          </w:p>
        </w:tc>
        <w:tc>
          <w:tcPr>
            <w:tcW w:w="1180" w:type="dxa"/>
            <w:tcBorders>
              <w:top w:val="nil"/>
              <w:left w:val="nil"/>
              <w:bottom w:val="single" w:sz="4" w:space="0" w:color="auto"/>
              <w:right w:val="single" w:sz="4" w:space="0" w:color="auto"/>
            </w:tcBorders>
            <w:shd w:val="clear" w:color="auto" w:fill="auto"/>
            <w:noWrap/>
            <w:vAlign w:val="bottom"/>
            <w:hideMark/>
          </w:tcPr>
          <w:p w14:paraId="156038E9" w14:textId="77777777" w:rsidR="00CF34B7" w:rsidRDefault="00CF34B7">
            <w:pPr>
              <w:jc w:val="right"/>
            </w:pPr>
            <w:r>
              <w:t>$18.90</w:t>
            </w:r>
          </w:p>
        </w:tc>
        <w:tc>
          <w:tcPr>
            <w:tcW w:w="1180" w:type="dxa"/>
            <w:tcBorders>
              <w:top w:val="nil"/>
              <w:left w:val="nil"/>
              <w:bottom w:val="single" w:sz="4" w:space="0" w:color="auto"/>
              <w:right w:val="single" w:sz="4" w:space="0" w:color="auto"/>
            </w:tcBorders>
            <w:shd w:val="clear" w:color="auto" w:fill="auto"/>
            <w:noWrap/>
            <w:vAlign w:val="bottom"/>
            <w:hideMark/>
          </w:tcPr>
          <w:p w14:paraId="27740123" w14:textId="77777777" w:rsidR="00CF34B7" w:rsidRDefault="00CF34B7">
            <w:pPr>
              <w:jc w:val="center"/>
            </w:pPr>
            <w:r>
              <w:t>hourly</w:t>
            </w:r>
          </w:p>
        </w:tc>
      </w:tr>
      <w:tr w:rsidR="00CF34B7" w14:paraId="4742DED2"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B257C23" w14:textId="77777777" w:rsidR="00CF34B7" w:rsidRDefault="00CF34B7">
            <w:r>
              <w:t>Election Inspectors</w:t>
            </w:r>
          </w:p>
        </w:tc>
        <w:tc>
          <w:tcPr>
            <w:tcW w:w="1180" w:type="dxa"/>
            <w:tcBorders>
              <w:top w:val="nil"/>
              <w:left w:val="nil"/>
              <w:bottom w:val="single" w:sz="4" w:space="0" w:color="auto"/>
              <w:right w:val="single" w:sz="4" w:space="0" w:color="auto"/>
            </w:tcBorders>
            <w:shd w:val="clear" w:color="auto" w:fill="auto"/>
            <w:noWrap/>
            <w:vAlign w:val="bottom"/>
            <w:hideMark/>
          </w:tcPr>
          <w:p w14:paraId="68185003" w14:textId="77777777" w:rsidR="00CF34B7" w:rsidRDefault="00CF34B7">
            <w:pPr>
              <w:jc w:val="right"/>
            </w:pPr>
            <w:r>
              <w:t>$12.75</w:t>
            </w:r>
          </w:p>
        </w:tc>
        <w:tc>
          <w:tcPr>
            <w:tcW w:w="1180" w:type="dxa"/>
            <w:tcBorders>
              <w:top w:val="nil"/>
              <w:left w:val="nil"/>
              <w:bottom w:val="single" w:sz="4" w:space="0" w:color="auto"/>
              <w:right w:val="single" w:sz="4" w:space="0" w:color="auto"/>
            </w:tcBorders>
            <w:shd w:val="clear" w:color="auto" w:fill="auto"/>
            <w:noWrap/>
            <w:vAlign w:val="bottom"/>
            <w:hideMark/>
          </w:tcPr>
          <w:p w14:paraId="07C26254" w14:textId="77777777" w:rsidR="00CF34B7" w:rsidRDefault="00CF34B7">
            <w:pPr>
              <w:jc w:val="center"/>
            </w:pPr>
            <w:r>
              <w:t>hourly</w:t>
            </w:r>
          </w:p>
        </w:tc>
      </w:tr>
      <w:tr w:rsidR="00CF34B7" w14:paraId="3D11969B"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B6B01DE" w14:textId="77777777" w:rsidR="00CF34B7" w:rsidRDefault="00CF34B7">
            <w:r>
              <w:t>Election Wardens / Clerks</w:t>
            </w:r>
          </w:p>
        </w:tc>
        <w:tc>
          <w:tcPr>
            <w:tcW w:w="1180" w:type="dxa"/>
            <w:tcBorders>
              <w:top w:val="nil"/>
              <w:left w:val="nil"/>
              <w:bottom w:val="single" w:sz="4" w:space="0" w:color="auto"/>
              <w:right w:val="single" w:sz="4" w:space="0" w:color="auto"/>
            </w:tcBorders>
            <w:shd w:val="clear" w:color="auto" w:fill="auto"/>
            <w:noWrap/>
            <w:vAlign w:val="bottom"/>
            <w:hideMark/>
          </w:tcPr>
          <w:p w14:paraId="03338ADA" w14:textId="77777777" w:rsidR="00CF34B7" w:rsidRDefault="00CF34B7">
            <w:pPr>
              <w:jc w:val="right"/>
            </w:pPr>
            <w:r>
              <w:t>$13.25</w:t>
            </w:r>
          </w:p>
        </w:tc>
        <w:tc>
          <w:tcPr>
            <w:tcW w:w="1180" w:type="dxa"/>
            <w:tcBorders>
              <w:top w:val="nil"/>
              <w:left w:val="nil"/>
              <w:bottom w:val="single" w:sz="4" w:space="0" w:color="auto"/>
              <w:right w:val="single" w:sz="4" w:space="0" w:color="auto"/>
            </w:tcBorders>
            <w:shd w:val="clear" w:color="auto" w:fill="auto"/>
            <w:noWrap/>
            <w:vAlign w:val="bottom"/>
            <w:hideMark/>
          </w:tcPr>
          <w:p w14:paraId="6B628191" w14:textId="77777777" w:rsidR="00CF34B7" w:rsidRDefault="00CF34B7">
            <w:pPr>
              <w:jc w:val="center"/>
            </w:pPr>
            <w:r>
              <w:t>hourly</w:t>
            </w:r>
          </w:p>
        </w:tc>
      </w:tr>
      <w:tr w:rsidR="00CF34B7" w14:paraId="1B8F0592"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6CB9DAF" w14:textId="77777777" w:rsidR="00CF34B7" w:rsidRDefault="00CF34B7">
            <w:r>
              <w:t>Engineering Aide I</w:t>
            </w:r>
          </w:p>
        </w:tc>
        <w:tc>
          <w:tcPr>
            <w:tcW w:w="1180" w:type="dxa"/>
            <w:tcBorders>
              <w:top w:val="nil"/>
              <w:left w:val="nil"/>
              <w:bottom w:val="single" w:sz="4" w:space="0" w:color="auto"/>
              <w:right w:val="single" w:sz="4" w:space="0" w:color="auto"/>
            </w:tcBorders>
            <w:shd w:val="clear" w:color="auto" w:fill="auto"/>
            <w:noWrap/>
            <w:vAlign w:val="bottom"/>
            <w:hideMark/>
          </w:tcPr>
          <w:p w14:paraId="2C6D3990" w14:textId="77777777" w:rsidR="00CF34B7" w:rsidRDefault="00CF34B7">
            <w:pPr>
              <w:jc w:val="right"/>
            </w:pPr>
            <w:r>
              <w:t>$17.95</w:t>
            </w:r>
          </w:p>
        </w:tc>
        <w:tc>
          <w:tcPr>
            <w:tcW w:w="1180" w:type="dxa"/>
            <w:tcBorders>
              <w:top w:val="nil"/>
              <w:left w:val="nil"/>
              <w:bottom w:val="single" w:sz="4" w:space="0" w:color="auto"/>
              <w:right w:val="single" w:sz="4" w:space="0" w:color="auto"/>
            </w:tcBorders>
            <w:shd w:val="clear" w:color="auto" w:fill="auto"/>
            <w:noWrap/>
            <w:vAlign w:val="bottom"/>
            <w:hideMark/>
          </w:tcPr>
          <w:p w14:paraId="75460DDE" w14:textId="77777777" w:rsidR="00CF34B7" w:rsidRDefault="00CF34B7">
            <w:pPr>
              <w:jc w:val="center"/>
            </w:pPr>
            <w:r>
              <w:t>hourly</w:t>
            </w:r>
          </w:p>
        </w:tc>
      </w:tr>
      <w:tr w:rsidR="00CF34B7" w14:paraId="71C38B15"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8D578B2" w14:textId="77777777" w:rsidR="00CF34B7" w:rsidRDefault="00CF34B7">
            <w:r>
              <w:t>Engineering Aide II</w:t>
            </w:r>
          </w:p>
        </w:tc>
        <w:tc>
          <w:tcPr>
            <w:tcW w:w="1180" w:type="dxa"/>
            <w:tcBorders>
              <w:top w:val="nil"/>
              <w:left w:val="nil"/>
              <w:bottom w:val="single" w:sz="4" w:space="0" w:color="auto"/>
              <w:right w:val="single" w:sz="4" w:space="0" w:color="auto"/>
            </w:tcBorders>
            <w:shd w:val="clear" w:color="auto" w:fill="auto"/>
            <w:noWrap/>
            <w:vAlign w:val="bottom"/>
            <w:hideMark/>
          </w:tcPr>
          <w:p w14:paraId="10842985" w14:textId="77777777" w:rsidR="00CF34B7" w:rsidRDefault="00CF34B7">
            <w:pPr>
              <w:jc w:val="right"/>
            </w:pPr>
            <w:r>
              <w:t>$20.30</w:t>
            </w:r>
          </w:p>
        </w:tc>
        <w:tc>
          <w:tcPr>
            <w:tcW w:w="1180" w:type="dxa"/>
            <w:tcBorders>
              <w:top w:val="nil"/>
              <w:left w:val="nil"/>
              <w:bottom w:val="single" w:sz="4" w:space="0" w:color="auto"/>
              <w:right w:val="single" w:sz="4" w:space="0" w:color="auto"/>
            </w:tcBorders>
            <w:shd w:val="clear" w:color="auto" w:fill="auto"/>
            <w:noWrap/>
            <w:vAlign w:val="bottom"/>
            <w:hideMark/>
          </w:tcPr>
          <w:p w14:paraId="39399986" w14:textId="77777777" w:rsidR="00CF34B7" w:rsidRDefault="00CF34B7">
            <w:pPr>
              <w:jc w:val="center"/>
            </w:pPr>
            <w:r>
              <w:t>hourly</w:t>
            </w:r>
          </w:p>
        </w:tc>
      </w:tr>
      <w:tr w:rsidR="00CF34B7" w14:paraId="61BB734F"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5BBA9EC" w14:textId="77777777" w:rsidR="00CF34B7" w:rsidRDefault="00CF34B7">
            <w:r>
              <w:t>Facilities Maintenance Worker</w:t>
            </w:r>
          </w:p>
        </w:tc>
        <w:tc>
          <w:tcPr>
            <w:tcW w:w="1180" w:type="dxa"/>
            <w:tcBorders>
              <w:top w:val="nil"/>
              <w:left w:val="nil"/>
              <w:bottom w:val="single" w:sz="4" w:space="0" w:color="auto"/>
              <w:right w:val="single" w:sz="4" w:space="0" w:color="auto"/>
            </w:tcBorders>
            <w:shd w:val="clear" w:color="auto" w:fill="auto"/>
            <w:noWrap/>
            <w:vAlign w:val="bottom"/>
            <w:hideMark/>
          </w:tcPr>
          <w:p w14:paraId="3B72C855" w14:textId="77777777" w:rsidR="00CF34B7" w:rsidRDefault="00CF34B7">
            <w:pPr>
              <w:jc w:val="right"/>
            </w:pPr>
            <w:r>
              <w:t>$18.90</w:t>
            </w:r>
          </w:p>
        </w:tc>
        <w:tc>
          <w:tcPr>
            <w:tcW w:w="1180" w:type="dxa"/>
            <w:tcBorders>
              <w:top w:val="nil"/>
              <w:left w:val="nil"/>
              <w:bottom w:val="single" w:sz="4" w:space="0" w:color="auto"/>
              <w:right w:val="single" w:sz="4" w:space="0" w:color="auto"/>
            </w:tcBorders>
            <w:shd w:val="clear" w:color="auto" w:fill="auto"/>
            <w:noWrap/>
            <w:vAlign w:val="bottom"/>
            <w:hideMark/>
          </w:tcPr>
          <w:p w14:paraId="3D7C39A0" w14:textId="77777777" w:rsidR="00CF34B7" w:rsidRDefault="00CF34B7">
            <w:pPr>
              <w:jc w:val="center"/>
            </w:pPr>
            <w:r>
              <w:t>hourly</w:t>
            </w:r>
          </w:p>
        </w:tc>
      </w:tr>
      <w:tr w:rsidR="00CF34B7" w14:paraId="25575FB6"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F4382C6" w14:textId="77777777" w:rsidR="00CF34B7" w:rsidRDefault="00CF34B7">
            <w:r>
              <w:t>Gas Inspector</w:t>
            </w:r>
          </w:p>
        </w:tc>
        <w:tc>
          <w:tcPr>
            <w:tcW w:w="1180" w:type="dxa"/>
            <w:tcBorders>
              <w:top w:val="nil"/>
              <w:left w:val="nil"/>
              <w:bottom w:val="single" w:sz="4" w:space="0" w:color="auto"/>
              <w:right w:val="single" w:sz="4" w:space="0" w:color="auto"/>
            </w:tcBorders>
            <w:shd w:val="clear" w:color="auto" w:fill="auto"/>
            <w:noWrap/>
            <w:vAlign w:val="bottom"/>
            <w:hideMark/>
          </w:tcPr>
          <w:p w14:paraId="0BFCE769" w14:textId="77777777" w:rsidR="00CF34B7" w:rsidRDefault="00CF34B7">
            <w:pPr>
              <w:jc w:val="right"/>
            </w:pPr>
            <w:r>
              <w:t>$5,810.00</w:t>
            </w:r>
          </w:p>
        </w:tc>
        <w:tc>
          <w:tcPr>
            <w:tcW w:w="1180" w:type="dxa"/>
            <w:tcBorders>
              <w:top w:val="nil"/>
              <w:left w:val="nil"/>
              <w:bottom w:val="single" w:sz="4" w:space="0" w:color="auto"/>
              <w:right w:val="single" w:sz="4" w:space="0" w:color="auto"/>
            </w:tcBorders>
            <w:shd w:val="clear" w:color="auto" w:fill="auto"/>
            <w:noWrap/>
            <w:vAlign w:val="bottom"/>
            <w:hideMark/>
          </w:tcPr>
          <w:p w14:paraId="004655D4" w14:textId="77777777" w:rsidR="00CF34B7" w:rsidRDefault="00CF34B7">
            <w:pPr>
              <w:jc w:val="center"/>
            </w:pPr>
            <w:r>
              <w:t>yearly</w:t>
            </w:r>
          </w:p>
        </w:tc>
      </w:tr>
      <w:tr w:rsidR="00CF34B7" w14:paraId="5B5B4F33"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3FF9DB7" w14:textId="77777777" w:rsidR="00CF34B7" w:rsidRDefault="00CF34B7">
            <w:r>
              <w:t>Harbormaster</w:t>
            </w:r>
          </w:p>
        </w:tc>
        <w:tc>
          <w:tcPr>
            <w:tcW w:w="1180" w:type="dxa"/>
            <w:tcBorders>
              <w:top w:val="nil"/>
              <w:left w:val="nil"/>
              <w:bottom w:val="single" w:sz="4" w:space="0" w:color="auto"/>
              <w:right w:val="single" w:sz="4" w:space="0" w:color="auto"/>
            </w:tcBorders>
            <w:shd w:val="clear" w:color="auto" w:fill="auto"/>
            <w:noWrap/>
            <w:vAlign w:val="bottom"/>
            <w:hideMark/>
          </w:tcPr>
          <w:p w14:paraId="20523A1E" w14:textId="77777777" w:rsidR="00CF34B7" w:rsidRDefault="00CF34B7">
            <w:pPr>
              <w:jc w:val="right"/>
            </w:pPr>
            <w:r>
              <w:t>$1,060.00</w:t>
            </w:r>
          </w:p>
        </w:tc>
        <w:tc>
          <w:tcPr>
            <w:tcW w:w="1180" w:type="dxa"/>
            <w:tcBorders>
              <w:top w:val="nil"/>
              <w:left w:val="nil"/>
              <w:bottom w:val="single" w:sz="4" w:space="0" w:color="auto"/>
              <w:right w:val="single" w:sz="4" w:space="0" w:color="auto"/>
            </w:tcBorders>
            <w:shd w:val="clear" w:color="auto" w:fill="auto"/>
            <w:noWrap/>
            <w:vAlign w:val="bottom"/>
            <w:hideMark/>
          </w:tcPr>
          <w:p w14:paraId="0D8C5310" w14:textId="77777777" w:rsidR="00CF34B7" w:rsidRDefault="00CF34B7">
            <w:pPr>
              <w:jc w:val="center"/>
            </w:pPr>
            <w:r>
              <w:t>yearly</w:t>
            </w:r>
          </w:p>
        </w:tc>
      </w:tr>
      <w:tr w:rsidR="00CF34B7" w14:paraId="31F8FB8B"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8FA2ED1" w14:textId="77777777" w:rsidR="00CF34B7" w:rsidRDefault="00CF34B7">
            <w:r>
              <w:t>Laborer (Seasonal)</w:t>
            </w:r>
          </w:p>
        </w:tc>
        <w:tc>
          <w:tcPr>
            <w:tcW w:w="1180" w:type="dxa"/>
            <w:tcBorders>
              <w:top w:val="nil"/>
              <w:left w:val="nil"/>
              <w:bottom w:val="single" w:sz="4" w:space="0" w:color="auto"/>
              <w:right w:val="single" w:sz="4" w:space="0" w:color="auto"/>
            </w:tcBorders>
            <w:shd w:val="clear" w:color="auto" w:fill="auto"/>
            <w:noWrap/>
            <w:vAlign w:val="bottom"/>
            <w:hideMark/>
          </w:tcPr>
          <w:p w14:paraId="10E2F938" w14:textId="77777777" w:rsidR="00CF34B7" w:rsidRDefault="00CF34B7">
            <w:pPr>
              <w:jc w:val="right"/>
            </w:pPr>
            <w:r>
              <w:t>$15.30</w:t>
            </w:r>
          </w:p>
        </w:tc>
        <w:tc>
          <w:tcPr>
            <w:tcW w:w="1180" w:type="dxa"/>
            <w:tcBorders>
              <w:top w:val="nil"/>
              <w:left w:val="nil"/>
              <w:bottom w:val="single" w:sz="4" w:space="0" w:color="auto"/>
              <w:right w:val="single" w:sz="4" w:space="0" w:color="auto"/>
            </w:tcBorders>
            <w:shd w:val="clear" w:color="auto" w:fill="auto"/>
            <w:noWrap/>
            <w:vAlign w:val="bottom"/>
            <w:hideMark/>
          </w:tcPr>
          <w:p w14:paraId="6E7FA565" w14:textId="77777777" w:rsidR="00CF34B7" w:rsidRDefault="00CF34B7">
            <w:pPr>
              <w:jc w:val="center"/>
            </w:pPr>
            <w:r>
              <w:t>hourly</w:t>
            </w:r>
          </w:p>
        </w:tc>
      </w:tr>
      <w:tr w:rsidR="00CF34B7" w14:paraId="2735E523"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7D6D40B" w14:textId="77777777" w:rsidR="00CF34B7" w:rsidRDefault="00CF34B7">
            <w:r>
              <w:lastRenderedPageBreak/>
              <w:t>Library Assistant</w:t>
            </w:r>
          </w:p>
        </w:tc>
        <w:tc>
          <w:tcPr>
            <w:tcW w:w="1180" w:type="dxa"/>
            <w:tcBorders>
              <w:top w:val="nil"/>
              <w:left w:val="nil"/>
              <w:bottom w:val="single" w:sz="4" w:space="0" w:color="auto"/>
              <w:right w:val="single" w:sz="4" w:space="0" w:color="auto"/>
            </w:tcBorders>
            <w:shd w:val="clear" w:color="auto" w:fill="auto"/>
            <w:noWrap/>
            <w:vAlign w:val="bottom"/>
            <w:hideMark/>
          </w:tcPr>
          <w:p w14:paraId="47918DF3" w14:textId="77777777" w:rsidR="00CF34B7" w:rsidRDefault="00CF34B7">
            <w:pPr>
              <w:jc w:val="right"/>
            </w:pPr>
            <w:r>
              <w:t>$14.30</w:t>
            </w:r>
          </w:p>
        </w:tc>
        <w:tc>
          <w:tcPr>
            <w:tcW w:w="1180" w:type="dxa"/>
            <w:tcBorders>
              <w:top w:val="nil"/>
              <w:left w:val="nil"/>
              <w:bottom w:val="single" w:sz="4" w:space="0" w:color="auto"/>
              <w:right w:val="single" w:sz="4" w:space="0" w:color="auto"/>
            </w:tcBorders>
            <w:shd w:val="clear" w:color="auto" w:fill="auto"/>
            <w:noWrap/>
            <w:vAlign w:val="bottom"/>
            <w:hideMark/>
          </w:tcPr>
          <w:p w14:paraId="35FF88F5" w14:textId="77777777" w:rsidR="00CF34B7" w:rsidRDefault="00CF34B7">
            <w:pPr>
              <w:jc w:val="center"/>
            </w:pPr>
            <w:r>
              <w:t>hourly</w:t>
            </w:r>
          </w:p>
        </w:tc>
      </w:tr>
      <w:tr w:rsidR="00CF34B7" w14:paraId="52461CFF"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9A44A27" w14:textId="77777777" w:rsidR="00CF34B7" w:rsidRDefault="00CF34B7">
            <w:r>
              <w:t>Library Page</w:t>
            </w:r>
          </w:p>
        </w:tc>
        <w:tc>
          <w:tcPr>
            <w:tcW w:w="1180" w:type="dxa"/>
            <w:tcBorders>
              <w:top w:val="nil"/>
              <w:left w:val="nil"/>
              <w:bottom w:val="single" w:sz="4" w:space="0" w:color="auto"/>
              <w:right w:val="single" w:sz="4" w:space="0" w:color="auto"/>
            </w:tcBorders>
            <w:shd w:val="clear" w:color="auto" w:fill="auto"/>
            <w:noWrap/>
            <w:vAlign w:val="bottom"/>
            <w:hideMark/>
          </w:tcPr>
          <w:p w14:paraId="0EBD9D3A" w14:textId="77777777" w:rsidR="00CF34B7" w:rsidRDefault="00CF34B7">
            <w:pPr>
              <w:jc w:val="right"/>
            </w:pPr>
            <w:r>
              <w:t>$12.25</w:t>
            </w:r>
          </w:p>
        </w:tc>
        <w:tc>
          <w:tcPr>
            <w:tcW w:w="1180" w:type="dxa"/>
            <w:tcBorders>
              <w:top w:val="nil"/>
              <w:left w:val="nil"/>
              <w:bottom w:val="single" w:sz="4" w:space="0" w:color="auto"/>
              <w:right w:val="single" w:sz="4" w:space="0" w:color="auto"/>
            </w:tcBorders>
            <w:shd w:val="clear" w:color="auto" w:fill="auto"/>
            <w:noWrap/>
            <w:vAlign w:val="bottom"/>
            <w:hideMark/>
          </w:tcPr>
          <w:p w14:paraId="1B45727E" w14:textId="77777777" w:rsidR="00CF34B7" w:rsidRDefault="00CF34B7">
            <w:pPr>
              <w:jc w:val="center"/>
            </w:pPr>
            <w:r>
              <w:t>hourly</w:t>
            </w:r>
          </w:p>
        </w:tc>
      </w:tr>
      <w:tr w:rsidR="00CF34B7" w14:paraId="449A6F70"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6D33894" w14:textId="77777777" w:rsidR="00CF34B7" w:rsidRDefault="00CF34B7">
            <w:r>
              <w:t>Parks &amp; Rec Waterfront Director</w:t>
            </w:r>
          </w:p>
        </w:tc>
        <w:tc>
          <w:tcPr>
            <w:tcW w:w="1180" w:type="dxa"/>
            <w:tcBorders>
              <w:top w:val="nil"/>
              <w:left w:val="nil"/>
              <w:bottom w:val="single" w:sz="4" w:space="0" w:color="auto"/>
              <w:right w:val="single" w:sz="4" w:space="0" w:color="auto"/>
            </w:tcBorders>
            <w:shd w:val="clear" w:color="auto" w:fill="auto"/>
            <w:noWrap/>
            <w:vAlign w:val="bottom"/>
            <w:hideMark/>
          </w:tcPr>
          <w:p w14:paraId="502E6CB7" w14:textId="77777777" w:rsidR="00CF34B7" w:rsidRDefault="00CF34B7">
            <w:pPr>
              <w:jc w:val="right"/>
            </w:pPr>
            <w:r>
              <w:t>$22.00</w:t>
            </w:r>
          </w:p>
        </w:tc>
        <w:tc>
          <w:tcPr>
            <w:tcW w:w="1180" w:type="dxa"/>
            <w:tcBorders>
              <w:top w:val="nil"/>
              <w:left w:val="nil"/>
              <w:bottom w:val="single" w:sz="4" w:space="0" w:color="auto"/>
              <w:right w:val="single" w:sz="4" w:space="0" w:color="auto"/>
            </w:tcBorders>
            <w:shd w:val="clear" w:color="auto" w:fill="auto"/>
            <w:noWrap/>
            <w:vAlign w:val="bottom"/>
            <w:hideMark/>
          </w:tcPr>
          <w:p w14:paraId="200D985A" w14:textId="77777777" w:rsidR="00CF34B7" w:rsidRDefault="00CF34B7">
            <w:pPr>
              <w:jc w:val="center"/>
            </w:pPr>
            <w:r>
              <w:t>hourly</w:t>
            </w:r>
          </w:p>
        </w:tc>
      </w:tr>
      <w:tr w:rsidR="00CF34B7" w14:paraId="00C46928"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3B2051C" w14:textId="77777777" w:rsidR="00CF34B7" w:rsidRDefault="00CF34B7">
            <w:r>
              <w:t>Parks &amp; Rec Water Safety Instructor</w:t>
            </w:r>
          </w:p>
        </w:tc>
        <w:tc>
          <w:tcPr>
            <w:tcW w:w="1180" w:type="dxa"/>
            <w:tcBorders>
              <w:top w:val="nil"/>
              <w:left w:val="nil"/>
              <w:bottom w:val="single" w:sz="4" w:space="0" w:color="auto"/>
              <w:right w:val="single" w:sz="4" w:space="0" w:color="auto"/>
            </w:tcBorders>
            <w:shd w:val="clear" w:color="auto" w:fill="auto"/>
            <w:noWrap/>
            <w:vAlign w:val="bottom"/>
            <w:hideMark/>
          </w:tcPr>
          <w:p w14:paraId="0F7AF2D1" w14:textId="77777777" w:rsidR="00CF34B7" w:rsidRDefault="00CF34B7">
            <w:pPr>
              <w:jc w:val="right"/>
            </w:pPr>
            <w:r>
              <w:t>$16.10</w:t>
            </w:r>
          </w:p>
        </w:tc>
        <w:tc>
          <w:tcPr>
            <w:tcW w:w="1180" w:type="dxa"/>
            <w:tcBorders>
              <w:top w:val="nil"/>
              <w:left w:val="nil"/>
              <w:bottom w:val="single" w:sz="4" w:space="0" w:color="auto"/>
              <w:right w:val="single" w:sz="4" w:space="0" w:color="auto"/>
            </w:tcBorders>
            <w:shd w:val="clear" w:color="auto" w:fill="auto"/>
            <w:noWrap/>
            <w:vAlign w:val="bottom"/>
            <w:hideMark/>
          </w:tcPr>
          <w:p w14:paraId="7AC20846" w14:textId="77777777" w:rsidR="00CF34B7" w:rsidRDefault="00CF34B7">
            <w:pPr>
              <w:jc w:val="center"/>
            </w:pPr>
            <w:r>
              <w:t>hourly</w:t>
            </w:r>
          </w:p>
        </w:tc>
      </w:tr>
      <w:tr w:rsidR="00CF34B7" w14:paraId="3AA8DCDA"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A02E399" w14:textId="77777777" w:rsidR="00CF34B7" w:rsidRDefault="00CF34B7">
            <w:r>
              <w:t>Parks &amp; Rec Head Lifeguard</w:t>
            </w:r>
          </w:p>
        </w:tc>
        <w:tc>
          <w:tcPr>
            <w:tcW w:w="1180" w:type="dxa"/>
            <w:tcBorders>
              <w:top w:val="nil"/>
              <w:left w:val="nil"/>
              <w:bottom w:val="single" w:sz="4" w:space="0" w:color="auto"/>
              <w:right w:val="single" w:sz="4" w:space="0" w:color="auto"/>
            </w:tcBorders>
            <w:shd w:val="clear" w:color="auto" w:fill="auto"/>
            <w:noWrap/>
            <w:vAlign w:val="bottom"/>
            <w:hideMark/>
          </w:tcPr>
          <w:p w14:paraId="2BE223AD" w14:textId="77777777" w:rsidR="00CF34B7" w:rsidRDefault="00CF34B7">
            <w:pPr>
              <w:jc w:val="right"/>
            </w:pPr>
            <w:r>
              <w:t>$16.10</w:t>
            </w:r>
          </w:p>
        </w:tc>
        <w:tc>
          <w:tcPr>
            <w:tcW w:w="1180" w:type="dxa"/>
            <w:tcBorders>
              <w:top w:val="nil"/>
              <w:left w:val="nil"/>
              <w:bottom w:val="single" w:sz="4" w:space="0" w:color="auto"/>
              <w:right w:val="single" w:sz="4" w:space="0" w:color="auto"/>
            </w:tcBorders>
            <w:shd w:val="clear" w:color="auto" w:fill="auto"/>
            <w:noWrap/>
            <w:vAlign w:val="bottom"/>
            <w:hideMark/>
          </w:tcPr>
          <w:p w14:paraId="1D7F6094" w14:textId="77777777" w:rsidR="00CF34B7" w:rsidRDefault="00CF34B7">
            <w:pPr>
              <w:jc w:val="center"/>
            </w:pPr>
            <w:r>
              <w:t>hourly</w:t>
            </w:r>
          </w:p>
        </w:tc>
      </w:tr>
      <w:tr w:rsidR="00CF34B7" w14:paraId="4248FC7A"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B2D7989" w14:textId="77777777" w:rsidR="00CF34B7" w:rsidRDefault="00CF34B7">
            <w:r>
              <w:t>Parks &amp; Rec Lifeguard</w:t>
            </w:r>
          </w:p>
        </w:tc>
        <w:tc>
          <w:tcPr>
            <w:tcW w:w="1180" w:type="dxa"/>
            <w:tcBorders>
              <w:top w:val="nil"/>
              <w:left w:val="nil"/>
              <w:bottom w:val="single" w:sz="4" w:space="0" w:color="auto"/>
              <w:right w:val="single" w:sz="4" w:space="0" w:color="auto"/>
            </w:tcBorders>
            <w:shd w:val="clear" w:color="auto" w:fill="auto"/>
            <w:noWrap/>
            <w:vAlign w:val="bottom"/>
            <w:hideMark/>
          </w:tcPr>
          <w:p w14:paraId="1A9C794E" w14:textId="77777777" w:rsidR="00CF34B7" w:rsidRDefault="00CF34B7">
            <w:pPr>
              <w:jc w:val="right"/>
            </w:pPr>
            <w:r>
              <w:t>$14.30</w:t>
            </w:r>
          </w:p>
        </w:tc>
        <w:tc>
          <w:tcPr>
            <w:tcW w:w="1180" w:type="dxa"/>
            <w:tcBorders>
              <w:top w:val="nil"/>
              <w:left w:val="nil"/>
              <w:bottom w:val="single" w:sz="4" w:space="0" w:color="auto"/>
              <w:right w:val="single" w:sz="4" w:space="0" w:color="auto"/>
            </w:tcBorders>
            <w:shd w:val="clear" w:color="auto" w:fill="auto"/>
            <w:noWrap/>
            <w:vAlign w:val="bottom"/>
            <w:hideMark/>
          </w:tcPr>
          <w:p w14:paraId="7FE6549D" w14:textId="77777777" w:rsidR="00CF34B7" w:rsidRDefault="00CF34B7">
            <w:pPr>
              <w:jc w:val="center"/>
            </w:pPr>
            <w:r>
              <w:t>hourly</w:t>
            </w:r>
          </w:p>
        </w:tc>
      </w:tr>
      <w:tr w:rsidR="00CF34B7" w14:paraId="4C6EEB36"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50AAE77" w14:textId="77777777" w:rsidR="00CF34B7" w:rsidRDefault="00CF34B7">
            <w:r>
              <w:t>Parks &amp; Rec Parking Attendant</w:t>
            </w:r>
          </w:p>
        </w:tc>
        <w:tc>
          <w:tcPr>
            <w:tcW w:w="1180" w:type="dxa"/>
            <w:tcBorders>
              <w:top w:val="nil"/>
              <w:left w:val="nil"/>
              <w:bottom w:val="single" w:sz="4" w:space="0" w:color="auto"/>
              <w:right w:val="single" w:sz="4" w:space="0" w:color="auto"/>
            </w:tcBorders>
            <w:shd w:val="clear" w:color="auto" w:fill="auto"/>
            <w:noWrap/>
            <w:vAlign w:val="bottom"/>
            <w:hideMark/>
          </w:tcPr>
          <w:p w14:paraId="05D3AC0E" w14:textId="77777777" w:rsidR="00CF34B7" w:rsidRDefault="00CF34B7">
            <w:pPr>
              <w:jc w:val="right"/>
            </w:pPr>
            <w:r>
              <w:t>$12.75</w:t>
            </w:r>
          </w:p>
        </w:tc>
        <w:tc>
          <w:tcPr>
            <w:tcW w:w="1180" w:type="dxa"/>
            <w:tcBorders>
              <w:top w:val="nil"/>
              <w:left w:val="nil"/>
              <w:bottom w:val="single" w:sz="4" w:space="0" w:color="auto"/>
              <w:right w:val="single" w:sz="4" w:space="0" w:color="auto"/>
            </w:tcBorders>
            <w:shd w:val="clear" w:color="auto" w:fill="auto"/>
            <w:noWrap/>
            <w:vAlign w:val="bottom"/>
            <w:hideMark/>
          </w:tcPr>
          <w:p w14:paraId="247C37A1" w14:textId="77777777" w:rsidR="00CF34B7" w:rsidRDefault="00CF34B7">
            <w:pPr>
              <w:jc w:val="center"/>
            </w:pPr>
            <w:r>
              <w:t>hourly</w:t>
            </w:r>
          </w:p>
        </w:tc>
      </w:tr>
      <w:tr w:rsidR="00CF34B7" w14:paraId="614DD176"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6425AA5" w14:textId="77777777" w:rsidR="00CF34B7" w:rsidRDefault="00CF34B7">
            <w:r>
              <w:t>Parks &amp; Rec Coordinator/Clerk</w:t>
            </w:r>
          </w:p>
        </w:tc>
        <w:tc>
          <w:tcPr>
            <w:tcW w:w="1180" w:type="dxa"/>
            <w:tcBorders>
              <w:top w:val="nil"/>
              <w:left w:val="nil"/>
              <w:bottom w:val="single" w:sz="4" w:space="0" w:color="auto"/>
              <w:right w:val="single" w:sz="4" w:space="0" w:color="auto"/>
            </w:tcBorders>
            <w:shd w:val="clear" w:color="auto" w:fill="auto"/>
            <w:noWrap/>
            <w:vAlign w:val="bottom"/>
            <w:hideMark/>
          </w:tcPr>
          <w:p w14:paraId="4A9C5896" w14:textId="77777777" w:rsidR="00CF34B7" w:rsidRDefault="00CF34B7">
            <w:pPr>
              <w:jc w:val="right"/>
            </w:pPr>
            <w:r>
              <w:t>$18.40</w:t>
            </w:r>
          </w:p>
        </w:tc>
        <w:tc>
          <w:tcPr>
            <w:tcW w:w="1180" w:type="dxa"/>
            <w:tcBorders>
              <w:top w:val="nil"/>
              <w:left w:val="nil"/>
              <w:bottom w:val="single" w:sz="4" w:space="0" w:color="auto"/>
              <w:right w:val="single" w:sz="4" w:space="0" w:color="auto"/>
            </w:tcBorders>
            <w:shd w:val="clear" w:color="auto" w:fill="auto"/>
            <w:noWrap/>
            <w:vAlign w:val="bottom"/>
            <w:hideMark/>
          </w:tcPr>
          <w:p w14:paraId="6AFF5ADD" w14:textId="77777777" w:rsidR="00CF34B7" w:rsidRDefault="00CF34B7">
            <w:pPr>
              <w:jc w:val="center"/>
            </w:pPr>
            <w:r>
              <w:t>hourly</w:t>
            </w:r>
          </w:p>
        </w:tc>
      </w:tr>
      <w:tr w:rsidR="00CF34B7" w14:paraId="3C08CB03"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1697B68" w14:textId="77777777" w:rsidR="00CF34B7" w:rsidRDefault="00CF34B7">
            <w:r>
              <w:t>Plumbing Inspector</w:t>
            </w:r>
          </w:p>
        </w:tc>
        <w:tc>
          <w:tcPr>
            <w:tcW w:w="1180" w:type="dxa"/>
            <w:tcBorders>
              <w:top w:val="nil"/>
              <w:left w:val="nil"/>
              <w:bottom w:val="single" w:sz="4" w:space="0" w:color="auto"/>
              <w:right w:val="single" w:sz="4" w:space="0" w:color="auto"/>
            </w:tcBorders>
            <w:shd w:val="clear" w:color="auto" w:fill="auto"/>
            <w:noWrap/>
            <w:vAlign w:val="bottom"/>
            <w:hideMark/>
          </w:tcPr>
          <w:p w14:paraId="46AFE899" w14:textId="77777777" w:rsidR="00CF34B7" w:rsidRDefault="00CF34B7">
            <w:pPr>
              <w:jc w:val="right"/>
            </w:pPr>
            <w:r>
              <w:t>$5,810.00</w:t>
            </w:r>
          </w:p>
        </w:tc>
        <w:tc>
          <w:tcPr>
            <w:tcW w:w="1180" w:type="dxa"/>
            <w:tcBorders>
              <w:top w:val="nil"/>
              <w:left w:val="nil"/>
              <w:bottom w:val="single" w:sz="4" w:space="0" w:color="auto"/>
              <w:right w:val="single" w:sz="4" w:space="0" w:color="auto"/>
            </w:tcBorders>
            <w:shd w:val="clear" w:color="auto" w:fill="auto"/>
            <w:noWrap/>
            <w:vAlign w:val="bottom"/>
            <w:hideMark/>
          </w:tcPr>
          <w:p w14:paraId="657B08AD" w14:textId="77777777" w:rsidR="00CF34B7" w:rsidRDefault="00CF34B7">
            <w:pPr>
              <w:jc w:val="center"/>
            </w:pPr>
            <w:r>
              <w:t>yearly</w:t>
            </w:r>
          </w:p>
        </w:tc>
      </w:tr>
      <w:tr w:rsidR="00CF34B7" w14:paraId="1931BE05"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860F6BA" w14:textId="77777777" w:rsidR="00CF34B7" w:rsidRDefault="00CF34B7">
            <w:r>
              <w:t>Police Dispatcher</w:t>
            </w:r>
          </w:p>
        </w:tc>
        <w:tc>
          <w:tcPr>
            <w:tcW w:w="1180" w:type="dxa"/>
            <w:tcBorders>
              <w:top w:val="nil"/>
              <w:left w:val="nil"/>
              <w:bottom w:val="single" w:sz="4" w:space="0" w:color="auto"/>
              <w:right w:val="single" w:sz="4" w:space="0" w:color="auto"/>
            </w:tcBorders>
            <w:shd w:val="clear" w:color="auto" w:fill="auto"/>
            <w:noWrap/>
            <w:vAlign w:val="bottom"/>
            <w:hideMark/>
          </w:tcPr>
          <w:p w14:paraId="7AE5FFBB" w14:textId="77777777" w:rsidR="00CF34B7" w:rsidRDefault="00CF34B7">
            <w:pPr>
              <w:jc w:val="right"/>
            </w:pPr>
            <w:r>
              <w:t>$20.40</w:t>
            </w:r>
          </w:p>
        </w:tc>
        <w:tc>
          <w:tcPr>
            <w:tcW w:w="1180" w:type="dxa"/>
            <w:tcBorders>
              <w:top w:val="nil"/>
              <w:left w:val="nil"/>
              <w:bottom w:val="single" w:sz="4" w:space="0" w:color="auto"/>
              <w:right w:val="single" w:sz="4" w:space="0" w:color="auto"/>
            </w:tcBorders>
            <w:shd w:val="clear" w:color="auto" w:fill="auto"/>
            <w:noWrap/>
            <w:vAlign w:val="bottom"/>
            <w:hideMark/>
          </w:tcPr>
          <w:p w14:paraId="649091AE" w14:textId="77777777" w:rsidR="00CF34B7" w:rsidRDefault="00CF34B7">
            <w:pPr>
              <w:jc w:val="center"/>
            </w:pPr>
            <w:r>
              <w:t>hourly</w:t>
            </w:r>
          </w:p>
        </w:tc>
      </w:tr>
      <w:tr w:rsidR="00CF34B7" w14:paraId="14821F6F"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4537852" w14:textId="77777777" w:rsidR="00CF34B7" w:rsidRDefault="00CF34B7">
            <w:r>
              <w:t>Registrars</w:t>
            </w:r>
          </w:p>
        </w:tc>
        <w:tc>
          <w:tcPr>
            <w:tcW w:w="1180" w:type="dxa"/>
            <w:tcBorders>
              <w:top w:val="nil"/>
              <w:left w:val="nil"/>
              <w:bottom w:val="single" w:sz="4" w:space="0" w:color="auto"/>
              <w:right w:val="single" w:sz="4" w:space="0" w:color="auto"/>
            </w:tcBorders>
            <w:shd w:val="clear" w:color="auto" w:fill="auto"/>
            <w:noWrap/>
            <w:vAlign w:val="bottom"/>
            <w:hideMark/>
          </w:tcPr>
          <w:p w14:paraId="313BA59A" w14:textId="77777777" w:rsidR="00CF34B7" w:rsidRDefault="00CF34B7">
            <w:pPr>
              <w:jc w:val="right"/>
            </w:pPr>
            <w:r>
              <w:t>$1,400.00</w:t>
            </w:r>
          </w:p>
        </w:tc>
        <w:tc>
          <w:tcPr>
            <w:tcW w:w="1180" w:type="dxa"/>
            <w:tcBorders>
              <w:top w:val="nil"/>
              <w:left w:val="nil"/>
              <w:bottom w:val="single" w:sz="4" w:space="0" w:color="auto"/>
              <w:right w:val="single" w:sz="4" w:space="0" w:color="auto"/>
            </w:tcBorders>
            <w:shd w:val="clear" w:color="auto" w:fill="auto"/>
            <w:noWrap/>
            <w:vAlign w:val="bottom"/>
            <w:hideMark/>
          </w:tcPr>
          <w:p w14:paraId="584CC72E" w14:textId="77777777" w:rsidR="00CF34B7" w:rsidRDefault="00CF34B7">
            <w:pPr>
              <w:jc w:val="center"/>
            </w:pPr>
            <w:r>
              <w:t>yearly</w:t>
            </w:r>
          </w:p>
        </w:tc>
      </w:tr>
      <w:tr w:rsidR="00CF34B7" w14:paraId="6FEB7D8E"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EFC9221" w14:textId="77777777" w:rsidR="00CF34B7" w:rsidRDefault="00CF34B7">
            <w:r>
              <w:t>Sealer of Weights &amp; Measures</w:t>
            </w:r>
          </w:p>
        </w:tc>
        <w:tc>
          <w:tcPr>
            <w:tcW w:w="1180" w:type="dxa"/>
            <w:tcBorders>
              <w:top w:val="nil"/>
              <w:left w:val="nil"/>
              <w:bottom w:val="single" w:sz="4" w:space="0" w:color="auto"/>
              <w:right w:val="single" w:sz="4" w:space="0" w:color="auto"/>
            </w:tcBorders>
            <w:shd w:val="clear" w:color="auto" w:fill="auto"/>
            <w:noWrap/>
            <w:vAlign w:val="bottom"/>
            <w:hideMark/>
          </w:tcPr>
          <w:p w14:paraId="1A7EEDA8" w14:textId="77777777" w:rsidR="00CF34B7" w:rsidRDefault="00CF34B7">
            <w:pPr>
              <w:jc w:val="right"/>
            </w:pPr>
            <w:r>
              <w:t>$4,830.00</w:t>
            </w:r>
          </w:p>
        </w:tc>
        <w:tc>
          <w:tcPr>
            <w:tcW w:w="1180" w:type="dxa"/>
            <w:tcBorders>
              <w:top w:val="nil"/>
              <w:left w:val="nil"/>
              <w:bottom w:val="single" w:sz="4" w:space="0" w:color="auto"/>
              <w:right w:val="single" w:sz="4" w:space="0" w:color="auto"/>
            </w:tcBorders>
            <w:shd w:val="clear" w:color="auto" w:fill="auto"/>
            <w:noWrap/>
            <w:vAlign w:val="bottom"/>
            <w:hideMark/>
          </w:tcPr>
          <w:p w14:paraId="12700E91" w14:textId="77777777" w:rsidR="00CF34B7" w:rsidRDefault="00CF34B7">
            <w:pPr>
              <w:jc w:val="center"/>
            </w:pPr>
            <w:r>
              <w:t>yearly</w:t>
            </w:r>
          </w:p>
        </w:tc>
      </w:tr>
      <w:tr w:rsidR="00CF34B7" w14:paraId="1769AEDA"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83CA939" w14:textId="77777777" w:rsidR="00CF34B7" w:rsidRDefault="00CF34B7">
            <w:r>
              <w:t>SEMA, Director of Operations</w:t>
            </w:r>
          </w:p>
        </w:tc>
        <w:tc>
          <w:tcPr>
            <w:tcW w:w="1180" w:type="dxa"/>
            <w:tcBorders>
              <w:top w:val="nil"/>
              <w:left w:val="nil"/>
              <w:bottom w:val="single" w:sz="4" w:space="0" w:color="auto"/>
              <w:right w:val="single" w:sz="4" w:space="0" w:color="auto"/>
            </w:tcBorders>
            <w:shd w:val="clear" w:color="auto" w:fill="auto"/>
            <w:noWrap/>
            <w:vAlign w:val="bottom"/>
            <w:hideMark/>
          </w:tcPr>
          <w:p w14:paraId="0A34B445" w14:textId="77777777" w:rsidR="00CF34B7" w:rsidRDefault="00CF34B7">
            <w:pPr>
              <w:jc w:val="right"/>
            </w:pPr>
            <w:r>
              <w:t>$2,520.00</w:t>
            </w:r>
          </w:p>
        </w:tc>
        <w:tc>
          <w:tcPr>
            <w:tcW w:w="1180" w:type="dxa"/>
            <w:tcBorders>
              <w:top w:val="nil"/>
              <w:left w:val="nil"/>
              <w:bottom w:val="single" w:sz="4" w:space="0" w:color="auto"/>
              <w:right w:val="single" w:sz="4" w:space="0" w:color="auto"/>
            </w:tcBorders>
            <w:shd w:val="clear" w:color="auto" w:fill="auto"/>
            <w:noWrap/>
            <w:vAlign w:val="bottom"/>
            <w:hideMark/>
          </w:tcPr>
          <w:p w14:paraId="22F47643" w14:textId="77777777" w:rsidR="00CF34B7" w:rsidRDefault="00CF34B7">
            <w:pPr>
              <w:jc w:val="center"/>
            </w:pPr>
            <w:r>
              <w:t>yearly</w:t>
            </w:r>
          </w:p>
        </w:tc>
      </w:tr>
      <w:tr w:rsidR="00CF34B7" w14:paraId="49734B34"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C6591C0" w14:textId="77777777" w:rsidR="00CF34B7" w:rsidRDefault="00CF34B7">
            <w:r>
              <w:t>SFD Deputy Chief</w:t>
            </w:r>
          </w:p>
        </w:tc>
        <w:tc>
          <w:tcPr>
            <w:tcW w:w="1180" w:type="dxa"/>
            <w:tcBorders>
              <w:top w:val="nil"/>
              <w:left w:val="nil"/>
              <w:bottom w:val="single" w:sz="4" w:space="0" w:color="auto"/>
              <w:right w:val="single" w:sz="4" w:space="0" w:color="auto"/>
            </w:tcBorders>
            <w:shd w:val="clear" w:color="auto" w:fill="auto"/>
            <w:noWrap/>
            <w:vAlign w:val="bottom"/>
            <w:hideMark/>
          </w:tcPr>
          <w:p w14:paraId="6F954133" w14:textId="77777777" w:rsidR="00CF34B7" w:rsidRDefault="00CF34B7">
            <w:pPr>
              <w:jc w:val="right"/>
            </w:pPr>
            <w:r>
              <w:t>$9,800.00</w:t>
            </w:r>
          </w:p>
        </w:tc>
        <w:tc>
          <w:tcPr>
            <w:tcW w:w="1180" w:type="dxa"/>
            <w:tcBorders>
              <w:top w:val="nil"/>
              <w:left w:val="nil"/>
              <w:bottom w:val="single" w:sz="4" w:space="0" w:color="auto"/>
              <w:right w:val="single" w:sz="4" w:space="0" w:color="auto"/>
            </w:tcBorders>
            <w:shd w:val="clear" w:color="auto" w:fill="auto"/>
            <w:noWrap/>
            <w:vAlign w:val="bottom"/>
            <w:hideMark/>
          </w:tcPr>
          <w:p w14:paraId="4BF3222F" w14:textId="77777777" w:rsidR="00CF34B7" w:rsidRDefault="00CF34B7">
            <w:pPr>
              <w:jc w:val="center"/>
            </w:pPr>
            <w:r>
              <w:t>yearly</w:t>
            </w:r>
          </w:p>
        </w:tc>
      </w:tr>
      <w:tr w:rsidR="00CF34B7" w14:paraId="7704CA40"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718D378" w14:textId="77777777" w:rsidR="00CF34B7" w:rsidRDefault="00CF34B7">
            <w:r>
              <w:t>SFD Captain</w:t>
            </w:r>
          </w:p>
        </w:tc>
        <w:tc>
          <w:tcPr>
            <w:tcW w:w="1180" w:type="dxa"/>
            <w:tcBorders>
              <w:top w:val="nil"/>
              <w:left w:val="nil"/>
              <w:bottom w:val="single" w:sz="4" w:space="0" w:color="auto"/>
              <w:right w:val="single" w:sz="4" w:space="0" w:color="auto"/>
            </w:tcBorders>
            <w:shd w:val="clear" w:color="auto" w:fill="auto"/>
            <w:noWrap/>
            <w:vAlign w:val="bottom"/>
            <w:hideMark/>
          </w:tcPr>
          <w:p w14:paraId="3E758AAB" w14:textId="77777777" w:rsidR="00CF34B7" w:rsidRDefault="00CF34B7">
            <w:pPr>
              <w:jc w:val="right"/>
            </w:pPr>
            <w:r>
              <w:t>$20.95</w:t>
            </w:r>
          </w:p>
        </w:tc>
        <w:tc>
          <w:tcPr>
            <w:tcW w:w="1180" w:type="dxa"/>
            <w:tcBorders>
              <w:top w:val="nil"/>
              <w:left w:val="nil"/>
              <w:bottom w:val="single" w:sz="4" w:space="0" w:color="auto"/>
              <w:right w:val="single" w:sz="4" w:space="0" w:color="auto"/>
            </w:tcBorders>
            <w:shd w:val="clear" w:color="auto" w:fill="auto"/>
            <w:noWrap/>
            <w:vAlign w:val="bottom"/>
            <w:hideMark/>
          </w:tcPr>
          <w:p w14:paraId="3E55A76D" w14:textId="77777777" w:rsidR="00CF34B7" w:rsidRDefault="00CF34B7">
            <w:pPr>
              <w:jc w:val="center"/>
            </w:pPr>
            <w:r>
              <w:t>hourly</w:t>
            </w:r>
          </w:p>
        </w:tc>
      </w:tr>
      <w:tr w:rsidR="00CF34B7" w14:paraId="0A04D05E"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DCFE84C" w14:textId="77777777" w:rsidR="00CF34B7" w:rsidRDefault="00CF34B7">
            <w:r>
              <w:t>SFD Lieutenant</w:t>
            </w:r>
          </w:p>
        </w:tc>
        <w:tc>
          <w:tcPr>
            <w:tcW w:w="1180" w:type="dxa"/>
            <w:tcBorders>
              <w:top w:val="nil"/>
              <w:left w:val="nil"/>
              <w:bottom w:val="single" w:sz="4" w:space="0" w:color="auto"/>
              <w:right w:val="single" w:sz="4" w:space="0" w:color="auto"/>
            </w:tcBorders>
            <w:shd w:val="clear" w:color="auto" w:fill="auto"/>
            <w:noWrap/>
            <w:vAlign w:val="bottom"/>
            <w:hideMark/>
          </w:tcPr>
          <w:p w14:paraId="7C0F6693" w14:textId="77777777" w:rsidR="00CF34B7" w:rsidRDefault="00CF34B7">
            <w:pPr>
              <w:jc w:val="right"/>
            </w:pPr>
            <w:r>
              <w:t>$19.40</w:t>
            </w:r>
          </w:p>
        </w:tc>
        <w:tc>
          <w:tcPr>
            <w:tcW w:w="1180" w:type="dxa"/>
            <w:tcBorders>
              <w:top w:val="nil"/>
              <w:left w:val="nil"/>
              <w:bottom w:val="single" w:sz="4" w:space="0" w:color="auto"/>
              <w:right w:val="single" w:sz="4" w:space="0" w:color="auto"/>
            </w:tcBorders>
            <w:shd w:val="clear" w:color="auto" w:fill="auto"/>
            <w:noWrap/>
            <w:vAlign w:val="bottom"/>
            <w:hideMark/>
          </w:tcPr>
          <w:p w14:paraId="75DF13BA" w14:textId="77777777" w:rsidR="00CF34B7" w:rsidRDefault="00CF34B7">
            <w:pPr>
              <w:jc w:val="center"/>
            </w:pPr>
            <w:r>
              <w:t>hourly</w:t>
            </w:r>
          </w:p>
        </w:tc>
      </w:tr>
      <w:tr w:rsidR="00CF34B7" w14:paraId="59B1FF85"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5BA5B1F" w14:textId="19C149E0" w:rsidR="00CF34B7" w:rsidRDefault="00CF34B7">
            <w:r>
              <w:t xml:space="preserve">SFD Firefighter </w:t>
            </w:r>
            <w:r w:rsidR="001C1DA0">
              <w:t>–</w:t>
            </w:r>
            <w:r>
              <w:t xml:space="preserve"> Full Time</w:t>
            </w:r>
          </w:p>
        </w:tc>
        <w:tc>
          <w:tcPr>
            <w:tcW w:w="1180" w:type="dxa"/>
            <w:tcBorders>
              <w:top w:val="nil"/>
              <w:left w:val="nil"/>
              <w:bottom w:val="single" w:sz="4" w:space="0" w:color="auto"/>
              <w:right w:val="single" w:sz="4" w:space="0" w:color="auto"/>
            </w:tcBorders>
            <w:shd w:val="clear" w:color="auto" w:fill="auto"/>
            <w:noWrap/>
            <w:vAlign w:val="bottom"/>
            <w:hideMark/>
          </w:tcPr>
          <w:p w14:paraId="09469E37" w14:textId="77777777" w:rsidR="00CF34B7" w:rsidRDefault="00CF34B7">
            <w:pPr>
              <w:jc w:val="right"/>
            </w:pPr>
            <w:r>
              <w:t>$51,240.00</w:t>
            </w:r>
          </w:p>
        </w:tc>
        <w:tc>
          <w:tcPr>
            <w:tcW w:w="1180" w:type="dxa"/>
            <w:tcBorders>
              <w:top w:val="nil"/>
              <w:left w:val="nil"/>
              <w:bottom w:val="single" w:sz="4" w:space="0" w:color="auto"/>
              <w:right w:val="single" w:sz="4" w:space="0" w:color="auto"/>
            </w:tcBorders>
            <w:shd w:val="clear" w:color="auto" w:fill="auto"/>
            <w:noWrap/>
            <w:vAlign w:val="bottom"/>
            <w:hideMark/>
          </w:tcPr>
          <w:p w14:paraId="75305176" w14:textId="77777777" w:rsidR="00CF34B7" w:rsidRDefault="00CF34B7">
            <w:pPr>
              <w:jc w:val="center"/>
            </w:pPr>
            <w:r>
              <w:t>yearly</w:t>
            </w:r>
          </w:p>
        </w:tc>
      </w:tr>
      <w:tr w:rsidR="00CF34B7" w14:paraId="68809049"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CA481A3" w14:textId="3B4B66E9" w:rsidR="00CF34B7" w:rsidRDefault="00CF34B7">
            <w:r>
              <w:t xml:space="preserve">SFD Firefighter </w:t>
            </w:r>
            <w:r w:rsidR="001C1DA0">
              <w:t>–</w:t>
            </w:r>
            <w:r>
              <w:t xml:space="preserve"> On-Call</w:t>
            </w:r>
          </w:p>
        </w:tc>
        <w:tc>
          <w:tcPr>
            <w:tcW w:w="1180" w:type="dxa"/>
            <w:tcBorders>
              <w:top w:val="nil"/>
              <w:left w:val="nil"/>
              <w:bottom w:val="single" w:sz="4" w:space="0" w:color="auto"/>
              <w:right w:val="single" w:sz="4" w:space="0" w:color="auto"/>
            </w:tcBorders>
            <w:shd w:val="clear" w:color="auto" w:fill="auto"/>
            <w:noWrap/>
            <w:vAlign w:val="bottom"/>
            <w:hideMark/>
          </w:tcPr>
          <w:p w14:paraId="6E0E0867" w14:textId="77777777" w:rsidR="00CF34B7" w:rsidRDefault="00CF34B7">
            <w:pPr>
              <w:jc w:val="right"/>
            </w:pPr>
            <w:r>
              <w:t>$17.85</w:t>
            </w:r>
          </w:p>
        </w:tc>
        <w:tc>
          <w:tcPr>
            <w:tcW w:w="1180" w:type="dxa"/>
            <w:tcBorders>
              <w:top w:val="nil"/>
              <w:left w:val="nil"/>
              <w:bottom w:val="single" w:sz="4" w:space="0" w:color="auto"/>
              <w:right w:val="single" w:sz="4" w:space="0" w:color="auto"/>
            </w:tcBorders>
            <w:shd w:val="clear" w:color="auto" w:fill="auto"/>
            <w:noWrap/>
            <w:vAlign w:val="bottom"/>
            <w:hideMark/>
          </w:tcPr>
          <w:p w14:paraId="2B654E7B" w14:textId="77777777" w:rsidR="00CF34B7" w:rsidRDefault="00CF34B7">
            <w:pPr>
              <w:jc w:val="center"/>
            </w:pPr>
            <w:r>
              <w:t>hourly</w:t>
            </w:r>
          </w:p>
        </w:tc>
      </w:tr>
      <w:tr w:rsidR="00CF34B7" w14:paraId="697DCBFC"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72C24ED" w14:textId="77777777" w:rsidR="00CF34B7" w:rsidRDefault="00CF34B7">
            <w:r>
              <w:t>Transfer Station Monitor</w:t>
            </w:r>
          </w:p>
        </w:tc>
        <w:tc>
          <w:tcPr>
            <w:tcW w:w="1180" w:type="dxa"/>
            <w:tcBorders>
              <w:top w:val="nil"/>
              <w:left w:val="nil"/>
              <w:bottom w:val="single" w:sz="4" w:space="0" w:color="auto"/>
              <w:right w:val="single" w:sz="4" w:space="0" w:color="auto"/>
            </w:tcBorders>
            <w:shd w:val="clear" w:color="auto" w:fill="auto"/>
            <w:noWrap/>
            <w:vAlign w:val="bottom"/>
            <w:hideMark/>
          </w:tcPr>
          <w:p w14:paraId="63915ADB" w14:textId="77777777" w:rsidR="00CF34B7" w:rsidRDefault="00CF34B7">
            <w:pPr>
              <w:jc w:val="right"/>
            </w:pPr>
            <w:r>
              <w:t>$17.35</w:t>
            </w:r>
          </w:p>
        </w:tc>
        <w:tc>
          <w:tcPr>
            <w:tcW w:w="1180" w:type="dxa"/>
            <w:tcBorders>
              <w:top w:val="nil"/>
              <w:left w:val="nil"/>
              <w:bottom w:val="single" w:sz="4" w:space="0" w:color="auto"/>
              <w:right w:val="single" w:sz="4" w:space="0" w:color="auto"/>
            </w:tcBorders>
            <w:shd w:val="clear" w:color="auto" w:fill="auto"/>
            <w:noWrap/>
            <w:vAlign w:val="bottom"/>
            <w:hideMark/>
          </w:tcPr>
          <w:p w14:paraId="5A577DB1" w14:textId="77777777" w:rsidR="00CF34B7" w:rsidRDefault="00CF34B7">
            <w:pPr>
              <w:jc w:val="center"/>
            </w:pPr>
            <w:r>
              <w:t>hourly</w:t>
            </w:r>
          </w:p>
        </w:tc>
      </w:tr>
      <w:tr w:rsidR="00CF34B7" w14:paraId="6E52F91C" w14:textId="77777777" w:rsidTr="00CF34B7">
        <w:trPr>
          <w:trHeight w:val="31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A0776D7" w14:textId="77777777" w:rsidR="00CF34B7" w:rsidRDefault="00CF34B7">
            <w:r>
              <w:t>Transfer Station Senior Monitor</w:t>
            </w:r>
          </w:p>
        </w:tc>
        <w:tc>
          <w:tcPr>
            <w:tcW w:w="1180" w:type="dxa"/>
            <w:tcBorders>
              <w:top w:val="nil"/>
              <w:left w:val="nil"/>
              <w:bottom w:val="single" w:sz="4" w:space="0" w:color="auto"/>
              <w:right w:val="single" w:sz="4" w:space="0" w:color="auto"/>
            </w:tcBorders>
            <w:shd w:val="clear" w:color="auto" w:fill="auto"/>
            <w:noWrap/>
            <w:vAlign w:val="bottom"/>
            <w:hideMark/>
          </w:tcPr>
          <w:p w14:paraId="2B66C5FC" w14:textId="77777777" w:rsidR="00CF34B7" w:rsidRDefault="00CF34B7">
            <w:pPr>
              <w:jc w:val="right"/>
            </w:pPr>
            <w:r>
              <w:t>$19.40</w:t>
            </w:r>
          </w:p>
        </w:tc>
        <w:tc>
          <w:tcPr>
            <w:tcW w:w="1180" w:type="dxa"/>
            <w:tcBorders>
              <w:top w:val="nil"/>
              <w:left w:val="nil"/>
              <w:bottom w:val="single" w:sz="4" w:space="0" w:color="auto"/>
              <w:right w:val="single" w:sz="4" w:space="0" w:color="auto"/>
            </w:tcBorders>
            <w:shd w:val="clear" w:color="auto" w:fill="auto"/>
            <w:noWrap/>
            <w:vAlign w:val="bottom"/>
            <w:hideMark/>
          </w:tcPr>
          <w:p w14:paraId="20C63103" w14:textId="77777777" w:rsidR="00CF34B7" w:rsidRDefault="00CF34B7">
            <w:pPr>
              <w:jc w:val="center"/>
            </w:pPr>
            <w:r>
              <w:t>hourly</w:t>
            </w:r>
          </w:p>
        </w:tc>
      </w:tr>
    </w:tbl>
    <w:p w14:paraId="1E794835" w14:textId="77777777" w:rsidR="00987DE7" w:rsidRDefault="00987DE7" w:rsidP="009C0B41">
      <w:pPr>
        <w:rPr>
          <w:b/>
          <w:u w:val="single"/>
        </w:rPr>
      </w:pPr>
    </w:p>
    <w:p w14:paraId="24A775CF" w14:textId="77777777" w:rsidR="00ED5300" w:rsidRDefault="00396C8F" w:rsidP="009C0B41">
      <w:pPr>
        <w:rPr>
          <w:b/>
          <w:u w:val="single"/>
        </w:rPr>
      </w:pPr>
      <w:r w:rsidRPr="00396C8F">
        <w:rPr>
          <w:b/>
          <w:u w:val="single"/>
        </w:rPr>
        <w:t>Schedule B</w:t>
      </w:r>
    </w:p>
    <w:p w14:paraId="475F401E" w14:textId="77777777" w:rsidR="00BB2C92" w:rsidRPr="00987DE7" w:rsidRDefault="00BB2C92" w:rsidP="009C0B41">
      <w:pPr>
        <w:rPr>
          <w:b/>
          <w:sz w:val="20"/>
          <w:szCs w:val="20"/>
          <w:u w:val="single"/>
        </w:rPr>
      </w:pPr>
    </w:p>
    <w:tbl>
      <w:tblPr>
        <w:tblW w:w="6693" w:type="dxa"/>
        <w:jc w:val="center"/>
        <w:tblLook w:val="04A0" w:firstRow="1" w:lastRow="0" w:firstColumn="1" w:lastColumn="0" w:noHBand="0" w:noVBand="1"/>
      </w:tblPr>
      <w:tblGrid>
        <w:gridCol w:w="1560"/>
        <w:gridCol w:w="5133"/>
      </w:tblGrid>
      <w:tr w:rsidR="00CF34B7" w14:paraId="2896B019" w14:textId="77777777" w:rsidTr="00F42162">
        <w:trPr>
          <w:trHeight w:val="386"/>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7D03D" w14:textId="75036031" w:rsidR="00CF34B7" w:rsidRPr="00CF34B7" w:rsidRDefault="00CF34B7">
            <w:pPr>
              <w:jc w:val="center"/>
              <w:rPr>
                <w:b/>
                <w:bCs/>
                <w:color w:val="000000"/>
              </w:rPr>
            </w:pPr>
            <w:r w:rsidRPr="00CF34B7">
              <w:rPr>
                <w:b/>
                <w:bCs/>
                <w:color w:val="000000"/>
              </w:rPr>
              <w:t>Grade</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14:paraId="77FC6409" w14:textId="77777777" w:rsidR="00CF34B7" w:rsidRPr="00CF34B7" w:rsidRDefault="00CF34B7">
            <w:pPr>
              <w:jc w:val="center"/>
              <w:rPr>
                <w:b/>
                <w:bCs/>
                <w:color w:val="000000"/>
              </w:rPr>
            </w:pPr>
            <w:r w:rsidRPr="00CF34B7">
              <w:rPr>
                <w:b/>
                <w:bCs/>
                <w:color w:val="000000"/>
              </w:rPr>
              <w:t>Job Title</w:t>
            </w:r>
          </w:p>
        </w:tc>
      </w:tr>
      <w:tr w:rsidR="00CF34B7" w14:paraId="1F868463"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EE7F2E" w14:textId="77777777" w:rsidR="00CF34B7" w:rsidRPr="00CF34B7" w:rsidRDefault="00CF34B7">
            <w:pPr>
              <w:jc w:val="center"/>
              <w:rPr>
                <w:color w:val="000000"/>
              </w:rPr>
            </w:pPr>
            <w:r w:rsidRPr="00CF34B7">
              <w:rPr>
                <w:color w:val="000000"/>
              </w:rPr>
              <w:t> </w:t>
            </w:r>
          </w:p>
        </w:tc>
        <w:tc>
          <w:tcPr>
            <w:tcW w:w="5133" w:type="dxa"/>
            <w:tcBorders>
              <w:top w:val="nil"/>
              <w:left w:val="nil"/>
              <w:bottom w:val="single" w:sz="4" w:space="0" w:color="auto"/>
              <w:right w:val="single" w:sz="4" w:space="0" w:color="auto"/>
            </w:tcBorders>
            <w:shd w:val="clear" w:color="auto" w:fill="auto"/>
            <w:noWrap/>
            <w:vAlign w:val="bottom"/>
            <w:hideMark/>
          </w:tcPr>
          <w:p w14:paraId="5391E838" w14:textId="77777777" w:rsidR="00CF34B7" w:rsidRPr="00CF34B7" w:rsidRDefault="00CF34B7">
            <w:pPr>
              <w:rPr>
                <w:color w:val="000000"/>
              </w:rPr>
            </w:pPr>
            <w:r w:rsidRPr="00CF34B7">
              <w:rPr>
                <w:color w:val="000000"/>
              </w:rPr>
              <w:t> </w:t>
            </w:r>
          </w:p>
        </w:tc>
      </w:tr>
      <w:tr w:rsidR="00CF34B7" w14:paraId="0A380DA8"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918DDB" w14:textId="77777777" w:rsidR="00CF34B7" w:rsidRPr="00CF34B7" w:rsidRDefault="00CF34B7">
            <w:pPr>
              <w:jc w:val="center"/>
              <w:rPr>
                <w:color w:val="000000"/>
              </w:rPr>
            </w:pPr>
            <w:r w:rsidRPr="00CF34B7">
              <w:rPr>
                <w:color w:val="000000"/>
              </w:rPr>
              <w:t>Grade 1</w:t>
            </w:r>
          </w:p>
        </w:tc>
        <w:tc>
          <w:tcPr>
            <w:tcW w:w="5133" w:type="dxa"/>
            <w:tcBorders>
              <w:top w:val="nil"/>
              <w:left w:val="nil"/>
              <w:bottom w:val="single" w:sz="4" w:space="0" w:color="auto"/>
              <w:right w:val="single" w:sz="4" w:space="0" w:color="auto"/>
            </w:tcBorders>
            <w:shd w:val="clear" w:color="auto" w:fill="auto"/>
            <w:noWrap/>
            <w:vAlign w:val="bottom"/>
            <w:hideMark/>
          </w:tcPr>
          <w:p w14:paraId="18FBAD67" w14:textId="77777777" w:rsidR="00CF34B7" w:rsidRPr="00CF34B7" w:rsidRDefault="00CF34B7">
            <w:pPr>
              <w:rPr>
                <w:color w:val="000000"/>
              </w:rPr>
            </w:pPr>
            <w:r w:rsidRPr="00CF34B7">
              <w:rPr>
                <w:color w:val="000000"/>
              </w:rPr>
              <w:t xml:space="preserve">Library Associate </w:t>
            </w:r>
          </w:p>
        </w:tc>
      </w:tr>
      <w:tr w:rsidR="00CF34B7" w14:paraId="2D754F21"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3709337" w14:textId="77777777" w:rsidR="00CF34B7" w:rsidRPr="00CF34B7" w:rsidRDefault="00CF34B7">
            <w:pPr>
              <w:jc w:val="center"/>
              <w:rPr>
                <w:color w:val="000000"/>
              </w:rPr>
            </w:pPr>
            <w:r w:rsidRPr="00CF34B7">
              <w:rPr>
                <w:color w:val="000000"/>
              </w:rPr>
              <w:t>Grade 1</w:t>
            </w:r>
          </w:p>
        </w:tc>
        <w:tc>
          <w:tcPr>
            <w:tcW w:w="5133" w:type="dxa"/>
            <w:tcBorders>
              <w:top w:val="nil"/>
              <w:left w:val="nil"/>
              <w:bottom w:val="single" w:sz="4" w:space="0" w:color="auto"/>
              <w:right w:val="single" w:sz="4" w:space="0" w:color="auto"/>
            </w:tcBorders>
            <w:shd w:val="clear" w:color="auto" w:fill="auto"/>
            <w:noWrap/>
            <w:vAlign w:val="bottom"/>
            <w:hideMark/>
          </w:tcPr>
          <w:p w14:paraId="30CC6CC3" w14:textId="77777777" w:rsidR="00CF34B7" w:rsidRPr="00CF34B7" w:rsidRDefault="00CF34B7">
            <w:pPr>
              <w:rPr>
                <w:color w:val="000000"/>
              </w:rPr>
            </w:pPr>
            <w:r w:rsidRPr="00CF34B7">
              <w:rPr>
                <w:color w:val="000000"/>
              </w:rPr>
              <w:t xml:space="preserve">Administration Clerk </w:t>
            </w:r>
          </w:p>
        </w:tc>
      </w:tr>
      <w:tr w:rsidR="00CF34B7" w14:paraId="74239636"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8697A1C" w14:textId="77777777" w:rsidR="00CF34B7" w:rsidRPr="00CF34B7" w:rsidRDefault="00CF34B7">
            <w:pPr>
              <w:jc w:val="center"/>
              <w:rPr>
                <w:color w:val="000000"/>
              </w:rPr>
            </w:pPr>
            <w:r w:rsidRPr="00CF34B7">
              <w:rPr>
                <w:color w:val="000000"/>
              </w:rPr>
              <w:t>Grade 2</w:t>
            </w:r>
          </w:p>
        </w:tc>
        <w:tc>
          <w:tcPr>
            <w:tcW w:w="5133" w:type="dxa"/>
            <w:tcBorders>
              <w:top w:val="nil"/>
              <w:left w:val="nil"/>
              <w:bottom w:val="single" w:sz="4" w:space="0" w:color="auto"/>
              <w:right w:val="single" w:sz="4" w:space="0" w:color="auto"/>
            </w:tcBorders>
            <w:shd w:val="clear" w:color="auto" w:fill="auto"/>
            <w:noWrap/>
            <w:vAlign w:val="bottom"/>
            <w:hideMark/>
          </w:tcPr>
          <w:p w14:paraId="517E44D6" w14:textId="77777777" w:rsidR="00CF34B7" w:rsidRPr="00CF34B7" w:rsidRDefault="00CF34B7">
            <w:pPr>
              <w:rPr>
                <w:color w:val="000000"/>
              </w:rPr>
            </w:pPr>
            <w:r w:rsidRPr="00CF34B7">
              <w:rPr>
                <w:color w:val="000000"/>
              </w:rPr>
              <w:t>Tree Warden</w:t>
            </w:r>
          </w:p>
        </w:tc>
      </w:tr>
      <w:tr w:rsidR="00CF34B7" w14:paraId="571A7809"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4698F8" w14:textId="77777777" w:rsidR="00CF34B7" w:rsidRPr="00CF34B7" w:rsidRDefault="00CF34B7">
            <w:pPr>
              <w:jc w:val="center"/>
              <w:rPr>
                <w:color w:val="000000"/>
              </w:rPr>
            </w:pPr>
            <w:r w:rsidRPr="00CF34B7">
              <w:rPr>
                <w:color w:val="000000"/>
              </w:rPr>
              <w:t>Grade 3</w:t>
            </w:r>
          </w:p>
        </w:tc>
        <w:tc>
          <w:tcPr>
            <w:tcW w:w="5133" w:type="dxa"/>
            <w:tcBorders>
              <w:top w:val="nil"/>
              <w:left w:val="nil"/>
              <w:bottom w:val="single" w:sz="4" w:space="0" w:color="auto"/>
              <w:right w:val="single" w:sz="4" w:space="0" w:color="auto"/>
            </w:tcBorders>
            <w:shd w:val="clear" w:color="auto" w:fill="auto"/>
            <w:noWrap/>
            <w:vAlign w:val="bottom"/>
            <w:hideMark/>
          </w:tcPr>
          <w:p w14:paraId="7367259A" w14:textId="77777777" w:rsidR="00CF34B7" w:rsidRPr="00CF34B7" w:rsidRDefault="00CF34B7">
            <w:pPr>
              <w:rPr>
                <w:color w:val="000000"/>
              </w:rPr>
            </w:pPr>
            <w:r w:rsidRPr="00CF34B7">
              <w:rPr>
                <w:color w:val="000000"/>
              </w:rPr>
              <w:t xml:space="preserve">Fire Dept Office Manager </w:t>
            </w:r>
          </w:p>
        </w:tc>
      </w:tr>
      <w:tr w:rsidR="00CF34B7" w14:paraId="06DEB1DD"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7BCB1C" w14:textId="77777777" w:rsidR="00CF34B7" w:rsidRPr="00CF34B7" w:rsidRDefault="00CF34B7">
            <w:pPr>
              <w:jc w:val="center"/>
              <w:rPr>
                <w:color w:val="000000"/>
              </w:rPr>
            </w:pPr>
            <w:r w:rsidRPr="00CF34B7">
              <w:rPr>
                <w:color w:val="000000"/>
              </w:rPr>
              <w:t>Grade 3</w:t>
            </w:r>
          </w:p>
        </w:tc>
        <w:tc>
          <w:tcPr>
            <w:tcW w:w="5133" w:type="dxa"/>
            <w:tcBorders>
              <w:top w:val="nil"/>
              <w:left w:val="nil"/>
              <w:bottom w:val="single" w:sz="4" w:space="0" w:color="auto"/>
              <w:right w:val="single" w:sz="4" w:space="0" w:color="auto"/>
            </w:tcBorders>
            <w:shd w:val="clear" w:color="auto" w:fill="auto"/>
            <w:noWrap/>
            <w:vAlign w:val="bottom"/>
            <w:hideMark/>
          </w:tcPr>
          <w:p w14:paraId="012BC2D9" w14:textId="47C06FB9" w:rsidR="00CF34B7" w:rsidRPr="00F42162" w:rsidRDefault="00CF34B7">
            <w:pPr>
              <w:rPr>
                <w:b/>
                <w:bCs/>
                <w:color w:val="000000"/>
              </w:rPr>
            </w:pPr>
            <w:r w:rsidRPr="00F42162">
              <w:rPr>
                <w:b/>
                <w:bCs/>
                <w:strike/>
                <w:color w:val="000000"/>
              </w:rPr>
              <w:t>Wetland &amp; Soils Specialis</w:t>
            </w:r>
            <w:r w:rsidR="001C1DA0" w:rsidRPr="00F42162">
              <w:rPr>
                <w:b/>
                <w:bCs/>
                <w:strike/>
                <w:color w:val="000000"/>
              </w:rPr>
              <w:t>t</w:t>
            </w:r>
            <w:r w:rsidR="001C1DA0" w:rsidRPr="00F42162">
              <w:rPr>
                <w:b/>
                <w:bCs/>
                <w:color w:val="000000"/>
              </w:rPr>
              <w:t xml:space="preserve"> Conservation Agent</w:t>
            </w:r>
          </w:p>
        </w:tc>
      </w:tr>
      <w:tr w:rsidR="00CF34B7" w14:paraId="0CE0CA14"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5A1326" w14:textId="77777777" w:rsidR="00CF34B7" w:rsidRPr="00CF34B7" w:rsidRDefault="00CF34B7">
            <w:pPr>
              <w:jc w:val="center"/>
              <w:rPr>
                <w:color w:val="000000"/>
              </w:rPr>
            </w:pPr>
            <w:r w:rsidRPr="00CF34B7">
              <w:rPr>
                <w:color w:val="000000"/>
              </w:rPr>
              <w:t>Grade 3</w:t>
            </w:r>
          </w:p>
        </w:tc>
        <w:tc>
          <w:tcPr>
            <w:tcW w:w="5133" w:type="dxa"/>
            <w:tcBorders>
              <w:top w:val="nil"/>
              <w:left w:val="nil"/>
              <w:bottom w:val="single" w:sz="4" w:space="0" w:color="auto"/>
              <w:right w:val="single" w:sz="4" w:space="0" w:color="auto"/>
            </w:tcBorders>
            <w:shd w:val="clear" w:color="auto" w:fill="auto"/>
            <w:noWrap/>
            <w:vAlign w:val="bottom"/>
            <w:hideMark/>
          </w:tcPr>
          <w:p w14:paraId="229D7010" w14:textId="77777777" w:rsidR="00CF34B7" w:rsidRPr="00CF34B7" w:rsidRDefault="00CF34B7">
            <w:pPr>
              <w:rPr>
                <w:color w:val="000000"/>
              </w:rPr>
            </w:pPr>
            <w:r w:rsidRPr="00CF34B7">
              <w:rPr>
                <w:color w:val="000000"/>
              </w:rPr>
              <w:t>Reference/Circulation Librarian</w:t>
            </w:r>
          </w:p>
        </w:tc>
      </w:tr>
      <w:tr w:rsidR="00CF34B7" w14:paraId="29202208"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AE3F7D" w14:textId="77777777" w:rsidR="00CF34B7" w:rsidRPr="00CF34B7" w:rsidRDefault="00CF34B7">
            <w:pPr>
              <w:jc w:val="center"/>
              <w:rPr>
                <w:color w:val="000000"/>
              </w:rPr>
            </w:pPr>
            <w:r w:rsidRPr="00CF34B7">
              <w:rPr>
                <w:color w:val="000000"/>
              </w:rPr>
              <w:t>Grade 4</w:t>
            </w:r>
          </w:p>
        </w:tc>
        <w:tc>
          <w:tcPr>
            <w:tcW w:w="5133" w:type="dxa"/>
            <w:tcBorders>
              <w:top w:val="nil"/>
              <w:left w:val="nil"/>
              <w:bottom w:val="single" w:sz="4" w:space="0" w:color="auto"/>
              <w:right w:val="single" w:sz="4" w:space="0" w:color="auto"/>
            </w:tcBorders>
            <w:shd w:val="clear" w:color="auto" w:fill="auto"/>
            <w:noWrap/>
            <w:vAlign w:val="bottom"/>
            <w:hideMark/>
          </w:tcPr>
          <w:p w14:paraId="6FC66511" w14:textId="4ED4EEEA" w:rsidR="00CF34B7" w:rsidRPr="00CF34B7" w:rsidRDefault="00CF34B7">
            <w:pPr>
              <w:rPr>
                <w:color w:val="000000"/>
              </w:rPr>
            </w:pPr>
            <w:r w:rsidRPr="00CF34B7">
              <w:rPr>
                <w:color w:val="000000"/>
              </w:rPr>
              <w:t>Executive Assistant - TA</w:t>
            </w:r>
            <w:r>
              <w:rPr>
                <w:color w:val="000000"/>
              </w:rPr>
              <w:t xml:space="preserve"> </w:t>
            </w:r>
            <w:r w:rsidRPr="00CF34B7">
              <w:rPr>
                <w:color w:val="000000"/>
              </w:rPr>
              <w:t>/</w:t>
            </w:r>
            <w:r w:rsidR="00987DE7">
              <w:rPr>
                <w:color w:val="000000"/>
              </w:rPr>
              <w:t xml:space="preserve"> </w:t>
            </w:r>
            <w:r w:rsidRPr="00CF34B7">
              <w:rPr>
                <w:color w:val="000000"/>
              </w:rPr>
              <w:t>Bo</w:t>
            </w:r>
            <w:r>
              <w:rPr>
                <w:color w:val="000000"/>
              </w:rPr>
              <w:t xml:space="preserve">ard of </w:t>
            </w:r>
            <w:r w:rsidRPr="00CF34B7">
              <w:rPr>
                <w:color w:val="000000"/>
              </w:rPr>
              <w:t>S</w:t>
            </w:r>
            <w:r>
              <w:rPr>
                <w:color w:val="000000"/>
              </w:rPr>
              <w:t>electmen</w:t>
            </w:r>
          </w:p>
        </w:tc>
      </w:tr>
      <w:tr w:rsidR="00CF34B7" w14:paraId="1F73B045"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0C65343" w14:textId="77777777" w:rsidR="00CF34B7" w:rsidRPr="00CF34B7" w:rsidRDefault="00CF34B7">
            <w:pPr>
              <w:jc w:val="center"/>
              <w:rPr>
                <w:color w:val="000000"/>
              </w:rPr>
            </w:pPr>
            <w:r w:rsidRPr="00CF34B7">
              <w:rPr>
                <w:color w:val="000000"/>
              </w:rPr>
              <w:t>Grade 4</w:t>
            </w:r>
          </w:p>
        </w:tc>
        <w:tc>
          <w:tcPr>
            <w:tcW w:w="5133" w:type="dxa"/>
            <w:tcBorders>
              <w:top w:val="nil"/>
              <w:left w:val="nil"/>
              <w:bottom w:val="single" w:sz="4" w:space="0" w:color="auto"/>
              <w:right w:val="single" w:sz="4" w:space="0" w:color="auto"/>
            </w:tcBorders>
            <w:shd w:val="clear" w:color="auto" w:fill="auto"/>
            <w:noWrap/>
            <w:vAlign w:val="bottom"/>
            <w:hideMark/>
          </w:tcPr>
          <w:p w14:paraId="637520AE" w14:textId="77777777" w:rsidR="00CF34B7" w:rsidRPr="00CF34B7" w:rsidRDefault="00CF34B7">
            <w:pPr>
              <w:rPr>
                <w:color w:val="000000"/>
              </w:rPr>
            </w:pPr>
            <w:r w:rsidRPr="00CF34B7">
              <w:rPr>
                <w:color w:val="000000"/>
              </w:rPr>
              <w:t>Children's Librarian / Assistant Director</w:t>
            </w:r>
          </w:p>
        </w:tc>
      </w:tr>
      <w:tr w:rsidR="00CF34B7" w14:paraId="25736428"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3E009D" w14:textId="77777777" w:rsidR="00CF34B7" w:rsidRPr="00CF34B7" w:rsidRDefault="00CF34B7">
            <w:pPr>
              <w:jc w:val="center"/>
              <w:rPr>
                <w:color w:val="000000"/>
              </w:rPr>
            </w:pPr>
            <w:r w:rsidRPr="00CF34B7">
              <w:rPr>
                <w:color w:val="000000"/>
              </w:rPr>
              <w:t>Grade 4</w:t>
            </w:r>
          </w:p>
        </w:tc>
        <w:tc>
          <w:tcPr>
            <w:tcW w:w="5133" w:type="dxa"/>
            <w:tcBorders>
              <w:top w:val="nil"/>
              <w:left w:val="nil"/>
              <w:bottom w:val="single" w:sz="4" w:space="0" w:color="auto"/>
              <w:right w:val="single" w:sz="4" w:space="0" w:color="auto"/>
            </w:tcBorders>
            <w:shd w:val="clear" w:color="auto" w:fill="auto"/>
            <w:noWrap/>
            <w:vAlign w:val="bottom"/>
            <w:hideMark/>
          </w:tcPr>
          <w:p w14:paraId="49AA4DB1" w14:textId="77777777" w:rsidR="00CF34B7" w:rsidRPr="00CF34B7" w:rsidRDefault="00CF34B7">
            <w:pPr>
              <w:rPr>
                <w:color w:val="000000"/>
              </w:rPr>
            </w:pPr>
            <w:r w:rsidRPr="00CF34B7">
              <w:rPr>
                <w:color w:val="000000"/>
              </w:rPr>
              <w:t>Veteran Services Officer</w:t>
            </w:r>
          </w:p>
        </w:tc>
      </w:tr>
      <w:tr w:rsidR="00CF34B7" w14:paraId="3C90271C"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D618BD" w14:textId="77777777" w:rsidR="00CF34B7" w:rsidRPr="00CF34B7" w:rsidRDefault="00CF34B7">
            <w:pPr>
              <w:jc w:val="center"/>
              <w:rPr>
                <w:color w:val="000000"/>
              </w:rPr>
            </w:pPr>
            <w:r w:rsidRPr="00CF34B7">
              <w:rPr>
                <w:color w:val="000000"/>
              </w:rPr>
              <w:t>Grade 5</w:t>
            </w:r>
          </w:p>
        </w:tc>
        <w:tc>
          <w:tcPr>
            <w:tcW w:w="5133" w:type="dxa"/>
            <w:tcBorders>
              <w:top w:val="nil"/>
              <w:left w:val="nil"/>
              <w:bottom w:val="single" w:sz="4" w:space="0" w:color="auto"/>
              <w:right w:val="single" w:sz="4" w:space="0" w:color="auto"/>
            </w:tcBorders>
            <w:shd w:val="clear" w:color="auto" w:fill="auto"/>
            <w:noWrap/>
            <w:vAlign w:val="bottom"/>
            <w:hideMark/>
          </w:tcPr>
          <w:p w14:paraId="6E7FEC10" w14:textId="77777777" w:rsidR="00CF34B7" w:rsidRPr="00CF34B7" w:rsidRDefault="00CF34B7">
            <w:pPr>
              <w:rPr>
                <w:color w:val="000000"/>
              </w:rPr>
            </w:pPr>
            <w:r w:rsidRPr="00CF34B7">
              <w:rPr>
                <w:color w:val="000000"/>
              </w:rPr>
              <w:t>Building Inspector / ZEO</w:t>
            </w:r>
          </w:p>
        </w:tc>
      </w:tr>
      <w:tr w:rsidR="00CF34B7" w14:paraId="2768BD5C"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1393C69" w14:textId="77777777" w:rsidR="00CF34B7" w:rsidRPr="00CF34B7" w:rsidRDefault="00CF34B7">
            <w:pPr>
              <w:jc w:val="center"/>
              <w:rPr>
                <w:color w:val="000000"/>
              </w:rPr>
            </w:pPr>
            <w:r w:rsidRPr="00CF34B7">
              <w:rPr>
                <w:color w:val="000000"/>
              </w:rPr>
              <w:t>Grade 5</w:t>
            </w:r>
          </w:p>
        </w:tc>
        <w:tc>
          <w:tcPr>
            <w:tcW w:w="5133" w:type="dxa"/>
            <w:tcBorders>
              <w:top w:val="nil"/>
              <w:left w:val="nil"/>
              <w:bottom w:val="single" w:sz="4" w:space="0" w:color="auto"/>
              <w:right w:val="single" w:sz="4" w:space="0" w:color="auto"/>
            </w:tcBorders>
            <w:shd w:val="clear" w:color="auto" w:fill="auto"/>
            <w:noWrap/>
            <w:vAlign w:val="bottom"/>
            <w:hideMark/>
          </w:tcPr>
          <w:p w14:paraId="0BCF3674" w14:textId="77777777" w:rsidR="00CF34B7" w:rsidRPr="00CF34B7" w:rsidRDefault="00CF34B7">
            <w:pPr>
              <w:rPr>
                <w:color w:val="000000"/>
              </w:rPr>
            </w:pPr>
            <w:r w:rsidRPr="00CF34B7">
              <w:rPr>
                <w:color w:val="000000"/>
              </w:rPr>
              <w:t>Council on Aging Director</w:t>
            </w:r>
          </w:p>
        </w:tc>
      </w:tr>
      <w:tr w:rsidR="00CF34B7" w14:paraId="26BF6660"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83540C2" w14:textId="77777777" w:rsidR="00CF34B7" w:rsidRPr="00CF34B7" w:rsidRDefault="00CF34B7">
            <w:pPr>
              <w:jc w:val="center"/>
              <w:rPr>
                <w:color w:val="000000"/>
              </w:rPr>
            </w:pPr>
            <w:r w:rsidRPr="00CF34B7">
              <w:rPr>
                <w:color w:val="000000"/>
              </w:rPr>
              <w:t>Grade 5</w:t>
            </w:r>
          </w:p>
        </w:tc>
        <w:tc>
          <w:tcPr>
            <w:tcW w:w="5133" w:type="dxa"/>
            <w:tcBorders>
              <w:top w:val="nil"/>
              <w:left w:val="nil"/>
              <w:bottom w:val="single" w:sz="4" w:space="0" w:color="auto"/>
              <w:right w:val="single" w:sz="4" w:space="0" w:color="auto"/>
            </w:tcBorders>
            <w:shd w:val="clear" w:color="auto" w:fill="auto"/>
            <w:noWrap/>
            <w:vAlign w:val="bottom"/>
            <w:hideMark/>
          </w:tcPr>
          <w:p w14:paraId="2E023BDD" w14:textId="77777777" w:rsidR="00CF34B7" w:rsidRPr="00CF34B7" w:rsidRDefault="00CF34B7">
            <w:pPr>
              <w:rPr>
                <w:color w:val="000000"/>
              </w:rPr>
            </w:pPr>
            <w:r w:rsidRPr="00CF34B7">
              <w:rPr>
                <w:color w:val="000000"/>
              </w:rPr>
              <w:t>Health Agent</w:t>
            </w:r>
          </w:p>
        </w:tc>
      </w:tr>
      <w:tr w:rsidR="00CF34B7" w14:paraId="7EE01D32"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7C74998" w14:textId="77777777" w:rsidR="00CF34B7" w:rsidRPr="00CF34B7" w:rsidRDefault="00CF34B7">
            <w:pPr>
              <w:jc w:val="center"/>
              <w:rPr>
                <w:color w:val="000000"/>
              </w:rPr>
            </w:pPr>
            <w:r w:rsidRPr="00CF34B7">
              <w:rPr>
                <w:color w:val="000000"/>
              </w:rPr>
              <w:t>Grade 5</w:t>
            </w:r>
          </w:p>
        </w:tc>
        <w:tc>
          <w:tcPr>
            <w:tcW w:w="5133" w:type="dxa"/>
            <w:tcBorders>
              <w:top w:val="nil"/>
              <w:left w:val="nil"/>
              <w:bottom w:val="single" w:sz="4" w:space="0" w:color="auto"/>
              <w:right w:val="single" w:sz="4" w:space="0" w:color="auto"/>
            </w:tcBorders>
            <w:shd w:val="clear" w:color="auto" w:fill="auto"/>
            <w:noWrap/>
            <w:vAlign w:val="bottom"/>
            <w:hideMark/>
          </w:tcPr>
          <w:p w14:paraId="535F0217" w14:textId="77777777" w:rsidR="00CF34B7" w:rsidRPr="00CF34B7" w:rsidRDefault="00CF34B7">
            <w:pPr>
              <w:rPr>
                <w:color w:val="000000"/>
              </w:rPr>
            </w:pPr>
            <w:r w:rsidRPr="00CF34B7">
              <w:rPr>
                <w:color w:val="000000"/>
              </w:rPr>
              <w:t xml:space="preserve">Town Planner </w:t>
            </w:r>
          </w:p>
        </w:tc>
      </w:tr>
      <w:tr w:rsidR="00CF34B7" w14:paraId="3D2178C6"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CCF621" w14:textId="77777777" w:rsidR="00CF34B7" w:rsidRPr="00CF34B7" w:rsidRDefault="00CF34B7">
            <w:pPr>
              <w:jc w:val="center"/>
              <w:rPr>
                <w:color w:val="000000"/>
              </w:rPr>
            </w:pPr>
            <w:r w:rsidRPr="00CF34B7">
              <w:rPr>
                <w:color w:val="000000"/>
              </w:rPr>
              <w:t>Grade 5</w:t>
            </w:r>
          </w:p>
        </w:tc>
        <w:tc>
          <w:tcPr>
            <w:tcW w:w="5133" w:type="dxa"/>
            <w:tcBorders>
              <w:top w:val="nil"/>
              <w:left w:val="nil"/>
              <w:bottom w:val="single" w:sz="4" w:space="0" w:color="auto"/>
              <w:right w:val="single" w:sz="4" w:space="0" w:color="auto"/>
            </w:tcBorders>
            <w:shd w:val="clear" w:color="auto" w:fill="auto"/>
            <w:noWrap/>
            <w:vAlign w:val="bottom"/>
            <w:hideMark/>
          </w:tcPr>
          <w:p w14:paraId="300B50A4" w14:textId="77777777" w:rsidR="00CF34B7" w:rsidRPr="00CF34B7" w:rsidRDefault="00CF34B7">
            <w:pPr>
              <w:rPr>
                <w:color w:val="000000"/>
              </w:rPr>
            </w:pPr>
            <w:r w:rsidRPr="00CF34B7">
              <w:rPr>
                <w:color w:val="000000"/>
              </w:rPr>
              <w:t>Chief Operator - Water Facility</w:t>
            </w:r>
          </w:p>
        </w:tc>
      </w:tr>
      <w:tr w:rsidR="00CF34B7" w14:paraId="4885DA1E"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230B90" w14:textId="77777777" w:rsidR="00CF34B7" w:rsidRPr="00CF34B7" w:rsidRDefault="00CF34B7">
            <w:pPr>
              <w:jc w:val="center"/>
              <w:rPr>
                <w:color w:val="000000"/>
              </w:rPr>
            </w:pPr>
            <w:r w:rsidRPr="00CF34B7">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037F5FAB" w14:textId="77777777" w:rsidR="00CF34B7" w:rsidRPr="00CF34B7" w:rsidRDefault="00CF34B7">
            <w:pPr>
              <w:rPr>
                <w:color w:val="000000"/>
              </w:rPr>
            </w:pPr>
            <w:r w:rsidRPr="00CF34B7">
              <w:rPr>
                <w:color w:val="000000"/>
              </w:rPr>
              <w:t>ODIS Director / Town Planner</w:t>
            </w:r>
          </w:p>
        </w:tc>
      </w:tr>
      <w:tr w:rsidR="00CF34B7" w14:paraId="778FAE1E"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0D972D" w14:textId="77777777" w:rsidR="00CF34B7" w:rsidRPr="00CF34B7" w:rsidRDefault="00CF34B7">
            <w:pPr>
              <w:jc w:val="center"/>
              <w:rPr>
                <w:color w:val="000000"/>
              </w:rPr>
            </w:pPr>
            <w:r w:rsidRPr="00CF34B7">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6E6D70DD" w14:textId="77777777" w:rsidR="00CF34B7" w:rsidRPr="00CF34B7" w:rsidRDefault="00CF34B7">
            <w:pPr>
              <w:rPr>
                <w:color w:val="000000"/>
              </w:rPr>
            </w:pPr>
            <w:r w:rsidRPr="00CF34B7">
              <w:rPr>
                <w:color w:val="000000"/>
              </w:rPr>
              <w:t>Library Director</w:t>
            </w:r>
          </w:p>
        </w:tc>
      </w:tr>
      <w:tr w:rsidR="00CF34B7" w14:paraId="6FD6DE35"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E179B06" w14:textId="77777777" w:rsidR="00CF34B7" w:rsidRPr="00CF34B7" w:rsidRDefault="00CF34B7">
            <w:pPr>
              <w:jc w:val="center"/>
              <w:rPr>
                <w:color w:val="000000"/>
              </w:rPr>
            </w:pPr>
            <w:r w:rsidRPr="00CF34B7">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4AA32532" w14:textId="77777777" w:rsidR="00CF34B7" w:rsidRPr="00CF34B7" w:rsidRDefault="00CF34B7">
            <w:pPr>
              <w:rPr>
                <w:color w:val="000000"/>
              </w:rPr>
            </w:pPr>
            <w:r w:rsidRPr="00CF34B7">
              <w:rPr>
                <w:color w:val="000000"/>
              </w:rPr>
              <w:t>Principal Assessor</w:t>
            </w:r>
          </w:p>
        </w:tc>
      </w:tr>
      <w:tr w:rsidR="00CF34B7" w14:paraId="2F9A79E0"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177870" w14:textId="77777777" w:rsidR="00CF34B7" w:rsidRPr="00CF34B7" w:rsidRDefault="00CF34B7">
            <w:pPr>
              <w:jc w:val="center"/>
              <w:rPr>
                <w:color w:val="000000"/>
              </w:rPr>
            </w:pPr>
            <w:r w:rsidRPr="00CF34B7">
              <w:rPr>
                <w:color w:val="000000"/>
              </w:rPr>
              <w:lastRenderedPageBreak/>
              <w:t>Grade 6</w:t>
            </w:r>
          </w:p>
        </w:tc>
        <w:tc>
          <w:tcPr>
            <w:tcW w:w="5133" w:type="dxa"/>
            <w:tcBorders>
              <w:top w:val="nil"/>
              <w:left w:val="nil"/>
              <w:bottom w:val="single" w:sz="4" w:space="0" w:color="auto"/>
              <w:right w:val="single" w:sz="4" w:space="0" w:color="auto"/>
            </w:tcBorders>
            <w:shd w:val="clear" w:color="auto" w:fill="auto"/>
            <w:noWrap/>
            <w:vAlign w:val="bottom"/>
            <w:hideMark/>
          </w:tcPr>
          <w:p w14:paraId="1C742ACB" w14:textId="77777777" w:rsidR="00CF34B7" w:rsidRPr="00CF34B7" w:rsidRDefault="00CF34B7">
            <w:pPr>
              <w:rPr>
                <w:color w:val="000000"/>
              </w:rPr>
            </w:pPr>
            <w:r w:rsidRPr="00CF34B7">
              <w:rPr>
                <w:color w:val="000000"/>
              </w:rPr>
              <w:t>Superintendent - WWTP</w:t>
            </w:r>
          </w:p>
        </w:tc>
      </w:tr>
      <w:tr w:rsidR="00CF34B7" w14:paraId="6B33BC6C"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424ED4" w14:textId="77777777" w:rsidR="00CF34B7" w:rsidRPr="008335D5" w:rsidRDefault="00CF34B7">
            <w:pPr>
              <w:jc w:val="center"/>
              <w:rPr>
                <w:color w:val="000000"/>
              </w:rPr>
            </w:pPr>
            <w:r w:rsidRPr="008335D5">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0ED70DA9" w14:textId="77777777" w:rsidR="00CF34B7" w:rsidRPr="008335D5" w:rsidRDefault="00CF34B7">
            <w:pPr>
              <w:rPr>
                <w:color w:val="000000"/>
              </w:rPr>
            </w:pPr>
            <w:r w:rsidRPr="008335D5">
              <w:rPr>
                <w:color w:val="000000"/>
              </w:rPr>
              <w:t>Town Accountant</w:t>
            </w:r>
          </w:p>
        </w:tc>
      </w:tr>
      <w:tr w:rsidR="00CF34B7" w14:paraId="5D2CC9A0"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D065A2" w14:textId="77777777" w:rsidR="00CF34B7" w:rsidRPr="008335D5" w:rsidRDefault="00CF34B7">
            <w:pPr>
              <w:jc w:val="center"/>
              <w:rPr>
                <w:color w:val="000000"/>
              </w:rPr>
            </w:pPr>
            <w:r w:rsidRPr="008335D5">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67D7CEFE" w14:textId="77777777" w:rsidR="00CF34B7" w:rsidRPr="008335D5" w:rsidRDefault="00CF34B7">
            <w:pPr>
              <w:rPr>
                <w:color w:val="000000"/>
              </w:rPr>
            </w:pPr>
            <w:r w:rsidRPr="008335D5">
              <w:rPr>
                <w:color w:val="000000"/>
              </w:rPr>
              <w:t>Town Clerk</w:t>
            </w:r>
          </w:p>
        </w:tc>
      </w:tr>
      <w:tr w:rsidR="00CF34B7" w14:paraId="74E66DEA"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3FF9C9" w14:textId="77777777" w:rsidR="00CF34B7" w:rsidRPr="008335D5" w:rsidRDefault="00CF34B7">
            <w:pPr>
              <w:jc w:val="center"/>
              <w:rPr>
                <w:color w:val="000000"/>
              </w:rPr>
            </w:pPr>
            <w:r w:rsidRPr="008335D5">
              <w:rPr>
                <w:color w:val="000000"/>
              </w:rPr>
              <w:t>Grade 6</w:t>
            </w:r>
          </w:p>
        </w:tc>
        <w:tc>
          <w:tcPr>
            <w:tcW w:w="5133" w:type="dxa"/>
            <w:tcBorders>
              <w:top w:val="nil"/>
              <w:left w:val="nil"/>
              <w:bottom w:val="single" w:sz="4" w:space="0" w:color="auto"/>
              <w:right w:val="single" w:sz="4" w:space="0" w:color="auto"/>
            </w:tcBorders>
            <w:shd w:val="clear" w:color="auto" w:fill="auto"/>
            <w:noWrap/>
            <w:vAlign w:val="bottom"/>
            <w:hideMark/>
          </w:tcPr>
          <w:p w14:paraId="235E54C2" w14:textId="77777777" w:rsidR="00CF34B7" w:rsidRPr="008335D5" w:rsidRDefault="00CF34B7">
            <w:pPr>
              <w:rPr>
                <w:color w:val="000000"/>
              </w:rPr>
            </w:pPr>
            <w:r w:rsidRPr="008335D5">
              <w:rPr>
                <w:color w:val="000000"/>
              </w:rPr>
              <w:t>Town Treasurer / Collector</w:t>
            </w:r>
          </w:p>
        </w:tc>
      </w:tr>
      <w:tr w:rsidR="00CF34B7" w14:paraId="1BAB6E70"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13A93C" w14:textId="77777777" w:rsidR="00CF34B7" w:rsidRPr="008335D5" w:rsidRDefault="00CF34B7">
            <w:pPr>
              <w:jc w:val="center"/>
              <w:rPr>
                <w:color w:val="000000"/>
              </w:rPr>
            </w:pPr>
            <w:r w:rsidRPr="008335D5">
              <w:rPr>
                <w:color w:val="000000"/>
              </w:rPr>
              <w:t>Grade 7</w:t>
            </w:r>
          </w:p>
        </w:tc>
        <w:tc>
          <w:tcPr>
            <w:tcW w:w="5133" w:type="dxa"/>
            <w:tcBorders>
              <w:top w:val="nil"/>
              <w:left w:val="nil"/>
              <w:bottom w:val="single" w:sz="4" w:space="0" w:color="auto"/>
              <w:right w:val="single" w:sz="4" w:space="0" w:color="auto"/>
            </w:tcBorders>
            <w:shd w:val="clear" w:color="auto" w:fill="auto"/>
            <w:noWrap/>
            <w:vAlign w:val="bottom"/>
            <w:hideMark/>
          </w:tcPr>
          <w:p w14:paraId="58504D1E" w14:textId="77777777" w:rsidR="00CF34B7" w:rsidRPr="008335D5" w:rsidRDefault="00CF34B7">
            <w:pPr>
              <w:rPr>
                <w:color w:val="000000"/>
              </w:rPr>
            </w:pPr>
            <w:r w:rsidRPr="008335D5">
              <w:rPr>
                <w:color w:val="000000"/>
              </w:rPr>
              <w:t xml:space="preserve">Superintendent - Utilities &amp; Facilities </w:t>
            </w:r>
          </w:p>
        </w:tc>
      </w:tr>
      <w:tr w:rsidR="00CF34B7" w14:paraId="625479F3"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B87FCE" w14:textId="77777777" w:rsidR="00CF34B7" w:rsidRPr="008335D5" w:rsidRDefault="00CF34B7">
            <w:pPr>
              <w:jc w:val="center"/>
              <w:rPr>
                <w:color w:val="000000"/>
              </w:rPr>
            </w:pPr>
            <w:r w:rsidRPr="008335D5">
              <w:rPr>
                <w:color w:val="000000"/>
              </w:rPr>
              <w:t>Grade 8</w:t>
            </w:r>
          </w:p>
        </w:tc>
        <w:tc>
          <w:tcPr>
            <w:tcW w:w="5133" w:type="dxa"/>
            <w:tcBorders>
              <w:top w:val="nil"/>
              <w:left w:val="nil"/>
              <w:bottom w:val="single" w:sz="4" w:space="0" w:color="auto"/>
              <w:right w:val="single" w:sz="4" w:space="0" w:color="auto"/>
            </w:tcBorders>
            <w:shd w:val="clear" w:color="auto" w:fill="auto"/>
            <w:noWrap/>
            <w:vAlign w:val="bottom"/>
            <w:hideMark/>
          </w:tcPr>
          <w:p w14:paraId="330BAF65" w14:textId="77777777" w:rsidR="00CF34B7" w:rsidRPr="008335D5" w:rsidRDefault="00CF34B7">
            <w:pPr>
              <w:rPr>
                <w:color w:val="000000"/>
              </w:rPr>
            </w:pPr>
            <w:r w:rsidRPr="008335D5">
              <w:rPr>
                <w:color w:val="000000"/>
              </w:rPr>
              <w:t>Fire Chief</w:t>
            </w:r>
          </w:p>
        </w:tc>
      </w:tr>
      <w:tr w:rsidR="00CF34B7" w14:paraId="49340EDC" w14:textId="77777777" w:rsidTr="00F42162">
        <w:trPr>
          <w:trHeight w:val="31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D74B53" w14:textId="77777777" w:rsidR="00CF34B7" w:rsidRPr="008335D5" w:rsidRDefault="00CF34B7">
            <w:pPr>
              <w:jc w:val="center"/>
              <w:rPr>
                <w:color w:val="000000"/>
              </w:rPr>
            </w:pPr>
            <w:r w:rsidRPr="008335D5">
              <w:rPr>
                <w:color w:val="000000"/>
              </w:rPr>
              <w:t>Grade 8</w:t>
            </w:r>
          </w:p>
        </w:tc>
        <w:tc>
          <w:tcPr>
            <w:tcW w:w="5133" w:type="dxa"/>
            <w:tcBorders>
              <w:top w:val="nil"/>
              <w:left w:val="nil"/>
              <w:bottom w:val="single" w:sz="4" w:space="0" w:color="auto"/>
              <w:right w:val="single" w:sz="4" w:space="0" w:color="auto"/>
            </w:tcBorders>
            <w:shd w:val="clear" w:color="auto" w:fill="auto"/>
            <w:noWrap/>
            <w:vAlign w:val="bottom"/>
            <w:hideMark/>
          </w:tcPr>
          <w:p w14:paraId="27718625" w14:textId="77777777" w:rsidR="00CF34B7" w:rsidRPr="008335D5" w:rsidRDefault="00CF34B7">
            <w:pPr>
              <w:rPr>
                <w:color w:val="000000"/>
              </w:rPr>
            </w:pPr>
            <w:r w:rsidRPr="008335D5">
              <w:rPr>
                <w:color w:val="000000"/>
              </w:rPr>
              <w:t>Police Chief</w:t>
            </w:r>
          </w:p>
        </w:tc>
      </w:tr>
    </w:tbl>
    <w:p w14:paraId="66DA997B" w14:textId="77777777" w:rsidR="00BB2C92" w:rsidRPr="00987DE7" w:rsidRDefault="00BB2C92" w:rsidP="005236A0">
      <w:pPr>
        <w:jc w:val="both"/>
        <w:rPr>
          <w:b/>
          <w:sz w:val="20"/>
          <w:szCs w:val="20"/>
          <w:u w:val="single"/>
        </w:rPr>
      </w:pPr>
    </w:p>
    <w:p w14:paraId="6B3EF1E7" w14:textId="1CE488D1" w:rsidR="003F342E" w:rsidRDefault="009C0B41" w:rsidP="005236A0">
      <w:pPr>
        <w:jc w:val="both"/>
        <w:rPr>
          <w:b/>
          <w:u w:val="single"/>
        </w:rPr>
      </w:pPr>
      <w:r>
        <w:rPr>
          <w:b/>
          <w:u w:val="single"/>
        </w:rPr>
        <w:t xml:space="preserve">Schedule C </w:t>
      </w:r>
    </w:p>
    <w:p w14:paraId="68D30C2C" w14:textId="77777777" w:rsidR="005236A0" w:rsidRPr="00987DE7" w:rsidRDefault="005236A0" w:rsidP="005236A0">
      <w:pPr>
        <w:jc w:val="both"/>
        <w:rPr>
          <w:sz w:val="20"/>
          <w:szCs w:val="20"/>
        </w:rPr>
      </w:pPr>
    </w:p>
    <w:tbl>
      <w:tblPr>
        <w:tblW w:w="8227" w:type="dxa"/>
        <w:jc w:val="center"/>
        <w:tblLook w:val="04A0" w:firstRow="1" w:lastRow="0" w:firstColumn="1" w:lastColumn="0" w:noHBand="0" w:noVBand="1"/>
      </w:tblPr>
      <w:tblGrid>
        <w:gridCol w:w="827"/>
        <w:gridCol w:w="925"/>
        <w:gridCol w:w="925"/>
        <w:gridCol w:w="925"/>
        <w:gridCol w:w="925"/>
        <w:gridCol w:w="925"/>
        <w:gridCol w:w="925"/>
        <w:gridCol w:w="925"/>
        <w:gridCol w:w="925"/>
      </w:tblGrid>
      <w:tr w:rsidR="00CF34B7" w14:paraId="13B0290F" w14:textId="77777777" w:rsidTr="00260B44">
        <w:trPr>
          <w:trHeight w:val="576"/>
          <w:jc w:val="center"/>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1ABF" w14:textId="77777777" w:rsidR="00CF34B7" w:rsidRDefault="00CF34B7">
            <w:pPr>
              <w:jc w:val="center"/>
              <w:rPr>
                <w:rFonts w:ascii="Calibri" w:hAnsi="Calibri" w:cs="Calibri"/>
                <w:b/>
                <w:bCs/>
                <w:color w:val="000000"/>
              </w:rPr>
            </w:pPr>
            <w:r>
              <w:rPr>
                <w:rFonts w:ascii="Calibri" w:hAnsi="Calibri" w:cs="Calibri"/>
                <w:b/>
                <w:bCs/>
                <w:color w:val="000000"/>
              </w:rPr>
              <w:t>Grade</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6564C948" w14:textId="77777777" w:rsidR="00CF34B7" w:rsidRDefault="00CF34B7">
            <w:pPr>
              <w:jc w:val="center"/>
              <w:rPr>
                <w:rFonts w:ascii="Calibri" w:hAnsi="Calibri" w:cs="Calibri"/>
                <w:b/>
                <w:bCs/>
                <w:color w:val="000000"/>
              </w:rPr>
            </w:pPr>
            <w:r>
              <w:rPr>
                <w:rFonts w:ascii="Calibri" w:hAnsi="Calibri" w:cs="Calibri"/>
                <w:b/>
                <w:bCs/>
                <w:color w:val="000000"/>
              </w:rPr>
              <w:t>Step 1</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668ABC53" w14:textId="77777777" w:rsidR="00CF34B7" w:rsidRDefault="00CF34B7">
            <w:pPr>
              <w:jc w:val="center"/>
              <w:rPr>
                <w:rFonts w:ascii="Calibri" w:hAnsi="Calibri" w:cs="Calibri"/>
                <w:b/>
                <w:bCs/>
                <w:color w:val="000000"/>
              </w:rPr>
            </w:pPr>
            <w:r>
              <w:rPr>
                <w:rFonts w:ascii="Calibri" w:hAnsi="Calibri" w:cs="Calibri"/>
                <w:b/>
                <w:bCs/>
                <w:color w:val="000000"/>
              </w:rPr>
              <w:t>Step 2</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7367AEF1" w14:textId="77777777" w:rsidR="00CF34B7" w:rsidRDefault="00CF34B7">
            <w:pPr>
              <w:jc w:val="center"/>
              <w:rPr>
                <w:rFonts w:ascii="Calibri" w:hAnsi="Calibri" w:cs="Calibri"/>
                <w:b/>
                <w:bCs/>
                <w:color w:val="000000"/>
              </w:rPr>
            </w:pPr>
            <w:r>
              <w:rPr>
                <w:rFonts w:ascii="Calibri" w:hAnsi="Calibri" w:cs="Calibri"/>
                <w:b/>
                <w:bCs/>
                <w:color w:val="000000"/>
              </w:rPr>
              <w:t>Step 3</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6BAF37E1" w14:textId="77777777" w:rsidR="00CF34B7" w:rsidRDefault="00CF34B7">
            <w:pPr>
              <w:jc w:val="center"/>
              <w:rPr>
                <w:rFonts w:ascii="Calibri" w:hAnsi="Calibri" w:cs="Calibri"/>
                <w:b/>
                <w:bCs/>
                <w:color w:val="000000"/>
              </w:rPr>
            </w:pPr>
            <w:r>
              <w:rPr>
                <w:rFonts w:ascii="Calibri" w:hAnsi="Calibri" w:cs="Calibri"/>
                <w:b/>
                <w:bCs/>
                <w:color w:val="000000"/>
              </w:rPr>
              <w:t>Step 4</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3BFF94F8" w14:textId="77777777" w:rsidR="00CF34B7" w:rsidRDefault="00CF34B7">
            <w:pPr>
              <w:jc w:val="center"/>
              <w:rPr>
                <w:rFonts w:ascii="Calibri" w:hAnsi="Calibri" w:cs="Calibri"/>
                <w:b/>
                <w:bCs/>
                <w:color w:val="000000"/>
              </w:rPr>
            </w:pPr>
            <w:r>
              <w:rPr>
                <w:rFonts w:ascii="Calibri" w:hAnsi="Calibri" w:cs="Calibri"/>
                <w:b/>
                <w:bCs/>
                <w:color w:val="000000"/>
              </w:rPr>
              <w:t>Step 5</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5702CD07" w14:textId="77777777" w:rsidR="00CF34B7" w:rsidRDefault="00CF34B7">
            <w:pPr>
              <w:jc w:val="center"/>
              <w:rPr>
                <w:rFonts w:ascii="Calibri" w:hAnsi="Calibri" w:cs="Calibri"/>
                <w:b/>
                <w:bCs/>
                <w:color w:val="000000"/>
              </w:rPr>
            </w:pPr>
            <w:r>
              <w:rPr>
                <w:rFonts w:ascii="Calibri" w:hAnsi="Calibri" w:cs="Calibri"/>
                <w:b/>
                <w:bCs/>
                <w:color w:val="000000"/>
              </w:rPr>
              <w:t>Step 6</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218064B4" w14:textId="77777777" w:rsidR="00CF34B7" w:rsidRDefault="00CF34B7">
            <w:pPr>
              <w:jc w:val="center"/>
              <w:rPr>
                <w:rFonts w:ascii="Calibri" w:hAnsi="Calibri" w:cs="Calibri"/>
                <w:b/>
                <w:bCs/>
                <w:color w:val="000000"/>
              </w:rPr>
            </w:pPr>
            <w:r>
              <w:rPr>
                <w:rFonts w:ascii="Calibri" w:hAnsi="Calibri" w:cs="Calibri"/>
                <w:b/>
                <w:bCs/>
                <w:color w:val="000000"/>
              </w:rPr>
              <w:t>Step 7</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55A41B17" w14:textId="77777777" w:rsidR="00CF34B7" w:rsidRDefault="00CF34B7">
            <w:pPr>
              <w:jc w:val="center"/>
              <w:rPr>
                <w:rFonts w:ascii="Calibri" w:hAnsi="Calibri" w:cs="Calibri"/>
                <w:b/>
                <w:bCs/>
                <w:color w:val="000000"/>
              </w:rPr>
            </w:pPr>
            <w:r>
              <w:rPr>
                <w:rFonts w:ascii="Calibri" w:hAnsi="Calibri" w:cs="Calibri"/>
                <w:b/>
                <w:bCs/>
                <w:color w:val="000000"/>
              </w:rPr>
              <w:t>Step 8</w:t>
            </w:r>
          </w:p>
        </w:tc>
      </w:tr>
      <w:tr w:rsidR="00CF34B7" w14:paraId="5812DAE3"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823E6E9" w14:textId="77777777" w:rsidR="00CF34B7" w:rsidRDefault="00CF34B7">
            <w:pPr>
              <w:jc w:val="cente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445E56E8"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7238C916"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078743C9"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6B4033FC"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19172CB5"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291ACD6F"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0447DF37" w14:textId="77777777" w:rsidR="00CF34B7" w:rsidRDefault="00CF34B7">
            <w:pPr>
              <w:rPr>
                <w:rFonts w:ascii="Calibri" w:hAnsi="Calibri" w:cs="Calibri"/>
                <w:color w:val="000000"/>
              </w:rPr>
            </w:pPr>
            <w:r>
              <w:rPr>
                <w:rFonts w:ascii="Calibri" w:hAnsi="Calibri" w:cs="Calibri"/>
                <w:color w:val="000000"/>
              </w:rPr>
              <w:t> </w:t>
            </w:r>
          </w:p>
        </w:tc>
        <w:tc>
          <w:tcPr>
            <w:tcW w:w="925" w:type="dxa"/>
            <w:tcBorders>
              <w:top w:val="nil"/>
              <w:left w:val="nil"/>
              <w:bottom w:val="single" w:sz="4" w:space="0" w:color="auto"/>
              <w:right w:val="single" w:sz="4" w:space="0" w:color="auto"/>
            </w:tcBorders>
            <w:shd w:val="clear" w:color="auto" w:fill="auto"/>
            <w:noWrap/>
            <w:vAlign w:val="bottom"/>
            <w:hideMark/>
          </w:tcPr>
          <w:p w14:paraId="544AE3D2" w14:textId="77777777" w:rsidR="00CF34B7" w:rsidRDefault="00CF34B7">
            <w:pPr>
              <w:rPr>
                <w:rFonts w:ascii="Calibri" w:hAnsi="Calibri" w:cs="Calibri"/>
                <w:color w:val="000000"/>
              </w:rPr>
            </w:pPr>
            <w:r>
              <w:rPr>
                <w:rFonts w:ascii="Calibri" w:hAnsi="Calibri" w:cs="Calibri"/>
                <w:color w:val="000000"/>
              </w:rPr>
              <w:t> </w:t>
            </w:r>
          </w:p>
        </w:tc>
      </w:tr>
      <w:tr w:rsidR="00CF34B7" w14:paraId="1E6382D4"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6640A02" w14:textId="77777777" w:rsidR="00CF34B7" w:rsidRDefault="00CF34B7">
            <w:pPr>
              <w:jc w:val="center"/>
              <w:rPr>
                <w:rFonts w:ascii="Calibri" w:hAnsi="Calibri" w:cs="Calibri"/>
                <w:b/>
                <w:bCs/>
                <w:color w:val="000000"/>
              </w:rPr>
            </w:pPr>
            <w:r>
              <w:rPr>
                <w:rFonts w:ascii="Calibri" w:hAnsi="Calibri" w:cs="Calibri"/>
                <w:b/>
                <w:bCs/>
                <w:color w:val="000000"/>
              </w:rPr>
              <w:t>1</w:t>
            </w:r>
          </w:p>
        </w:tc>
        <w:tc>
          <w:tcPr>
            <w:tcW w:w="925" w:type="dxa"/>
            <w:tcBorders>
              <w:top w:val="nil"/>
              <w:left w:val="nil"/>
              <w:bottom w:val="single" w:sz="4" w:space="0" w:color="auto"/>
              <w:right w:val="single" w:sz="4" w:space="0" w:color="auto"/>
            </w:tcBorders>
            <w:shd w:val="clear" w:color="auto" w:fill="auto"/>
            <w:noWrap/>
            <w:vAlign w:val="bottom"/>
            <w:hideMark/>
          </w:tcPr>
          <w:p w14:paraId="26E0DCDF" w14:textId="77777777" w:rsidR="00CF34B7" w:rsidRDefault="00CF34B7">
            <w:pPr>
              <w:jc w:val="right"/>
              <w:rPr>
                <w:rFonts w:ascii="Calibri" w:hAnsi="Calibri" w:cs="Calibri"/>
                <w:color w:val="000000"/>
              </w:rPr>
            </w:pPr>
            <w:r>
              <w:rPr>
                <w:rFonts w:ascii="Calibri" w:hAnsi="Calibri" w:cs="Calibri"/>
                <w:color w:val="000000"/>
              </w:rPr>
              <w:t>$18.76</w:t>
            </w:r>
          </w:p>
        </w:tc>
        <w:tc>
          <w:tcPr>
            <w:tcW w:w="925" w:type="dxa"/>
            <w:tcBorders>
              <w:top w:val="nil"/>
              <w:left w:val="nil"/>
              <w:bottom w:val="single" w:sz="4" w:space="0" w:color="auto"/>
              <w:right w:val="single" w:sz="4" w:space="0" w:color="auto"/>
            </w:tcBorders>
            <w:shd w:val="clear" w:color="auto" w:fill="auto"/>
            <w:noWrap/>
            <w:vAlign w:val="bottom"/>
            <w:hideMark/>
          </w:tcPr>
          <w:p w14:paraId="1B86314E" w14:textId="77777777" w:rsidR="00CF34B7" w:rsidRDefault="00CF34B7">
            <w:pPr>
              <w:jc w:val="right"/>
              <w:rPr>
                <w:rFonts w:ascii="Calibri" w:hAnsi="Calibri" w:cs="Calibri"/>
                <w:color w:val="000000"/>
              </w:rPr>
            </w:pPr>
            <w:r>
              <w:rPr>
                <w:rFonts w:ascii="Calibri" w:hAnsi="Calibri" w:cs="Calibri"/>
                <w:color w:val="000000"/>
              </w:rPr>
              <w:t>$19.14</w:t>
            </w:r>
          </w:p>
        </w:tc>
        <w:tc>
          <w:tcPr>
            <w:tcW w:w="925" w:type="dxa"/>
            <w:tcBorders>
              <w:top w:val="nil"/>
              <w:left w:val="nil"/>
              <w:bottom w:val="single" w:sz="4" w:space="0" w:color="auto"/>
              <w:right w:val="single" w:sz="4" w:space="0" w:color="auto"/>
            </w:tcBorders>
            <w:shd w:val="clear" w:color="auto" w:fill="auto"/>
            <w:noWrap/>
            <w:vAlign w:val="bottom"/>
            <w:hideMark/>
          </w:tcPr>
          <w:p w14:paraId="061E2C18" w14:textId="77777777" w:rsidR="00CF34B7" w:rsidRDefault="00CF34B7">
            <w:pPr>
              <w:jc w:val="right"/>
              <w:rPr>
                <w:rFonts w:ascii="Calibri" w:hAnsi="Calibri" w:cs="Calibri"/>
                <w:color w:val="000000"/>
              </w:rPr>
            </w:pPr>
            <w:r>
              <w:rPr>
                <w:rFonts w:ascii="Calibri" w:hAnsi="Calibri" w:cs="Calibri"/>
                <w:color w:val="000000"/>
              </w:rPr>
              <w:t>$19.52</w:t>
            </w:r>
          </w:p>
        </w:tc>
        <w:tc>
          <w:tcPr>
            <w:tcW w:w="925" w:type="dxa"/>
            <w:tcBorders>
              <w:top w:val="nil"/>
              <w:left w:val="nil"/>
              <w:bottom w:val="single" w:sz="4" w:space="0" w:color="auto"/>
              <w:right w:val="single" w:sz="4" w:space="0" w:color="auto"/>
            </w:tcBorders>
            <w:shd w:val="clear" w:color="auto" w:fill="auto"/>
            <w:noWrap/>
            <w:vAlign w:val="bottom"/>
            <w:hideMark/>
          </w:tcPr>
          <w:p w14:paraId="4E8E5562" w14:textId="77777777" w:rsidR="00CF34B7" w:rsidRDefault="00CF34B7">
            <w:pPr>
              <w:jc w:val="right"/>
              <w:rPr>
                <w:rFonts w:ascii="Calibri" w:hAnsi="Calibri" w:cs="Calibri"/>
                <w:color w:val="000000"/>
              </w:rPr>
            </w:pPr>
            <w:r>
              <w:rPr>
                <w:rFonts w:ascii="Calibri" w:hAnsi="Calibri" w:cs="Calibri"/>
                <w:color w:val="000000"/>
              </w:rPr>
              <w:t>$20.10</w:t>
            </w:r>
          </w:p>
        </w:tc>
        <w:tc>
          <w:tcPr>
            <w:tcW w:w="925" w:type="dxa"/>
            <w:tcBorders>
              <w:top w:val="nil"/>
              <w:left w:val="nil"/>
              <w:bottom w:val="single" w:sz="4" w:space="0" w:color="auto"/>
              <w:right w:val="single" w:sz="4" w:space="0" w:color="auto"/>
            </w:tcBorders>
            <w:shd w:val="clear" w:color="auto" w:fill="auto"/>
            <w:noWrap/>
            <w:vAlign w:val="bottom"/>
            <w:hideMark/>
          </w:tcPr>
          <w:p w14:paraId="456E6113" w14:textId="77777777" w:rsidR="00CF34B7" w:rsidRDefault="00CF34B7">
            <w:pPr>
              <w:jc w:val="right"/>
              <w:rPr>
                <w:rFonts w:ascii="Calibri" w:hAnsi="Calibri" w:cs="Calibri"/>
                <w:color w:val="000000"/>
              </w:rPr>
            </w:pPr>
            <w:r>
              <w:rPr>
                <w:rFonts w:ascii="Calibri" w:hAnsi="Calibri" w:cs="Calibri"/>
                <w:color w:val="000000"/>
              </w:rPr>
              <w:t>$20.71</w:t>
            </w:r>
          </w:p>
        </w:tc>
        <w:tc>
          <w:tcPr>
            <w:tcW w:w="925" w:type="dxa"/>
            <w:tcBorders>
              <w:top w:val="nil"/>
              <w:left w:val="nil"/>
              <w:bottom w:val="single" w:sz="4" w:space="0" w:color="auto"/>
              <w:right w:val="single" w:sz="4" w:space="0" w:color="auto"/>
            </w:tcBorders>
            <w:shd w:val="clear" w:color="auto" w:fill="auto"/>
            <w:noWrap/>
            <w:vAlign w:val="bottom"/>
            <w:hideMark/>
          </w:tcPr>
          <w:p w14:paraId="368EF2E4" w14:textId="77777777" w:rsidR="00CF34B7" w:rsidRDefault="00CF34B7">
            <w:pPr>
              <w:jc w:val="right"/>
              <w:rPr>
                <w:rFonts w:ascii="Calibri" w:hAnsi="Calibri" w:cs="Calibri"/>
                <w:color w:val="000000"/>
              </w:rPr>
            </w:pPr>
            <w:r>
              <w:rPr>
                <w:rFonts w:ascii="Calibri" w:hAnsi="Calibri" w:cs="Calibri"/>
                <w:color w:val="000000"/>
              </w:rPr>
              <w:t>$21.33</w:t>
            </w:r>
          </w:p>
        </w:tc>
        <w:tc>
          <w:tcPr>
            <w:tcW w:w="925" w:type="dxa"/>
            <w:tcBorders>
              <w:top w:val="nil"/>
              <w:left w:val="nil"/>
              <w:bottom w:val="single" w:sz="4" w:space="0" w:color="auto"/>
              <w:right w:val="single" w:sz="4" w:space="0" w:color="auto"/>
            </w:tcBorders>
            <w:shd w:val="clear" w:color="auto" w:fill="auto"/>
            <w:noWrap/>
            <w:vAlign w:val="bottom"/>
            <w:hideMark/>
          </w:tcPr>
          <w:p w14:paraId="2508D844" w14:textId="77777777" w:rsidR="00CF34B7" w:rsidRDefault="00CF34B7">
            <w:pPr>
              <w:jc w:val="right"/>
              <w:rPr>
                <w:rFonts w:ascii="Calibri" w:hAnsi="Calibri" w:cs="Calibri"/>
                <w:color w:val="000000"/>
              </w:rPr>
            </w:pPr>
            <w:r>
              <w:rPr>
                <w:rFonts w:ascii="Calibri" w:hAnsi="Calibri" w:cs="Calibri"/>
                <w:color w:val="000000"/>
              </w:rPr>
              <w:t>$22.19</w:t>
            </w:r>
          </w:p>
        </w:tc>
        <w:tc>
          <w:tcPr>
            <w:tcW w:w="925" w:type="dxa"/>
            <w:tcBorders>
              <w:top w:val="nil"/>
              <w:left w:val="nil"/>
              <w:bottom w:val="single" w:sz="4" w:space="0" w:color="auto"/>
              <w:right w:val="single" w:sz="4" w:space="0" w:color="auto"/>
            </w:tcBorders>
            <w:shd w:val="clear" w:color="auto" w:fill="auto"/>
            <w:noWrap/>
            <w:vAlign w:val="bottom"/>
            <w:hideMark/>
          </w:tcPr>
          <w:p w14:paraId="5F5D6E76" w14:textId="77777777" w:rsidR="00CF34B7" w:rsidRDefault="00CF34B7">
            <w:pPr>
              <w:jc w:val="right"/>
              <w:rPr>
                <w:rFonts w:ascii="Calibri" w:hAnsi="Calibri" w:cs="Calibri"/>
                <w:color w:val="000000"/>
              </w:rPr>
            </w:pPr>
            <w:r>
              <w:rPr>
                <w:rFonts w:ascii="Calibri" w:hAnsi="Calibri" w:cs="Calibri"/>
                <w:color w:val="000000"/>
              </w:rPr>
              <w:t>$23.29</w:t>
            </w:r>
          </w:p>
        </w:tc>
      </w:tr>
      <w:tr w:rsidR="00CF34B7" w14:paraId="3D7E9B4E"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A9ED050" w14:textId="77777777" w:rsidR="00CF34B7" w:rsidRDefault="00CF34B7">
            <w:pPr>
              <w:jc w:val="center"/>
              <w:rPr>
                <w:rFonts w:ascii="Calibri" w:hAnsi="Calibri" w:cs="Calibri"/>
                <w:b/>
                <w:bCs/>
                <w:color w:val="000000"/>
              </w:rPr>
            </w:pPr>
            <w:r>
              <w:rPr>
                <w:rFonts w:ascii="Calibri" w:hAnsi="Calibri" w:cs="Calibri"/>
                <w:b/>
                <w:bCs/>
                <w:color w:val="000000"/>
              </w:rPr>
              <w:t>2</w:t>
            </w:r>
          </w:p>
        </w:tc>
        <w:tc>
          <w:tcPr>
            <w:tcW w:w="925" w:type="dxa"/>
            <w:tcBorders>
              <w:top w:val="nil"/>
              <w:left w:val="nil"/>
              <w:bottom w:val="single" w:sz="4" w:space="0" w:color="auto"/>
              <w:right w:val="single" w:sz="4" w:space="0" w:color="auto"/>
            </w:tcBorders>
            <w:shd w:val="clear" w:color="auto" w:fill="auto"/>
            <w:noWrap/>
            <w:vAlign w:val="bottom"/>
            <w:hideMark/>
          </w:tcPr>
          <w:p w14:paraId="69AA69F9" w14:textId="77777777" w:rsidR="00CF34B7" w:rsidRDefault="00CF34B7">
            <w:pPr>
              <w:jc w:val="right"/>
              <w:rPr>
                <w:rFonts w:ascii="Calibri" w:hAnsi="Calibri" w:cs="Calibri"/>
                <w:color w:val="000000"/>
              </w:rPr>
            </w:pPr>
            <w:r>
              <w:rPr>
                <w:rFonts w:ascii="Calibri" w:hAnsi="Calibri" w:cs="Calibri"/>
                <w:color w:val="000000"/>
              </w:rPr>
              <w:t>$20.63</w:t>
            </w:r>
          </w:p>
        </w:tc>
        <w:tc>
          <w:tcPr>
            <w:tcW w:w="925" w:type="dxa"/>
            <w:tcBorders>
              <w:top w:val="nil"/>
              <w:left w:val="nil"/>
              <w:bottom w:val="single" w:sz="4" w:space="0" w:color="auto"/>
              <w:right w:val="single" w:sz="4" w:space="0" w:color="auto"/>
            </w:tcBorders>
            <w:shd w:val="clear" w:color="auto" w:fill="auto"/>
            <w:noWrap/>
            <w:vAlign w:val="bottom"/>
            <w:hideMark/>
          </w:tcPr>
          <w:p w14:paraId="49B0584A" w14:textId="77777777" w:rsidR="00CF34B7" w:rsidRDefault="00CF34B7">
            <w:pPr>
              <w:jc w:val="right"/>
              <w:rPr>
                <w:rFonts w:ascii="Calibri" w:hAnsi="Calibri" w:cs="Calibri"/>
                <w:color w:val="000000"/>
              </w:rPr>
            </w:pPr>
            <w:r>
              <w:rPr>
                <w:rFonts w:ascii="Calibri" w:hAnsi="Calibri" w:cs="Calibri"/>
                <w:color w:val="000000"/>
              </w:rPr>
              <w:t>$21.04</w:t>
            </w:r>
          </w:p>
        </w:tc>
        <w:tc>
          <w:tcPr>
            <w:tcW w:w="925" w:type="dxa"/>
            <w:tcBorders>
              <w:top w:val="nil"/>
              <w:left w:val="nil"/>
              <w:bottom w:val="single" w:sz="4" w:space="0" w:color="auto"/>
              <w:right w:val="single" w:sz="4" w:space="0" w:color="auto"/>
            </w:tcBorders>
            <w:shd w:val="clear" w:color="auto" w:fill="auto"/>
            <w:noWrap/>
            <w:vAlign w:val="bottom"/>
            <w:hideMark/>
          </w:tcPr>
          <w:p w14:paraId="0D37D8C4" w14:textId="77777777" w:rsidR="00CF34B7" w:rsidRDefault="00CF34B7">
            <w:pPr>
              <w:jc w:val="right"/>
              <w:rPr>
                <w:rFonts w:ascii="Calibri" w:hAnsi="Calibri" w:cs="Calibri"/>
                <w:color w:val="000000"/>
              </w:rPr>
            </w:pPr>
            <w:r>
              <w:rPr>
                <w:rFonts w:ascii="Calibri" w:hAnsi="Calibri" w:cs="Calibri"/>
                <w:color w:val="000000"/>
              </w:rPr>
              <w:t>$21.46</w:t>
            </w:r>
          </w:p>
        </w:tc>
        <w:tc>
          <w:tcPr>
            <w:tcW w:w="925" w:type="dxa"/>
            <w:tcBorders>
              <w:top w:val="nil"/>
              <w:left w:val="nil"/>
              <w:bottom w:val="single" w:sz="4" w:space="0" w:color="auto"/>
              <w:right w:val="single" w:sz="4" w:space="0" w:color="auto"/>
            </w:tcBorders>
            <w:shd w:val="clear" w:color="auto" w:fill="auto"/>
            <w:noWrap/>
            <w:vAlign w:val="bottom"/>
            <w:hideMark/>
          </w:tcPr>
          <w:p w14:paraId="32838E6D" w14:textId="77777777" w:rsidR="00CF34B7" w:rsidRDefault="00CF34B7">
            <w:pPr>
              <w:jc w:val="right"/>
              <w:rPr>
                <w:rFonts w:ascii="Calibri" w:hAnsi="Calibri" w:cs="Calibri"/>
                <w:color w:val="000000"/>
              </w:rPr>
            </w:pPr>
            <w:r>
              <w:rPr>
                <w:rFonts w:ascii="Calibri" w:hAnsi="Calibri" w:cs="Calibri"/>
                <w:color w:val="000000"/>
              </w:rPr>
              <w:t>$22.11</w:t>
            </w:r>
          </w:p>
        </w:tc>
        <w:tc>
          <w:tcPr>
            <w:tcW w:w="925" w:type="dxa"/>
            <w:tcBorders>
              <w:top w:val="nil"/>
              <w:left w:val="nil"/>
              <w:bottom w:val="single" w:sz="4" w:space="0" w:color="auto"/>
              <w:right w:val="single" w:sz="4" w:space="0" w:color="auto"/>
            </w:tcBorders>
            <w:shd w:val="clear" w:color="auto" w:fill="auto"/>
            <w:noWrap/>
            <w:vAlign w:val="bottom"/>
            <w:hideMark/>
          </w:tcPr>
          <w:p w14:paraId="7BFBC06A" w14:textId="77777777" w:rsidR="00CF34B7" w:rsidRDefault="00CF34B7">
            <w:pPr>
              <w:jc w:val="right"/>
              <w:rPr>
                <w:rFonts w:ascii="Calibri" w:hAnsi="Calibri" w:cs="Calibri"/>
                <w:color w:val="000000"/>
              </w:rPr>
            </w:pPr>
            <w:r>
              <w:rPr>
                <w:rFonts w:ascii="Calibri" w:hAnsi="Calibri" w:cs="Calibri"/>
                <w:color w:val="000000"/>
              </w:rPr>
              <w:t>$22.78</w:t>
            </w:r>
          </w:p>
        </w:tc>
        <w:tc>
          <w:tcPr>
            <w:tcW w:w="925" w:type="dxa"/>
            <w:tcBorders>
              <w:top w:val="nil"/>
              <w:left w:val="nil"/>
              <w:bottom w:val="single" w:sz="4" w:space="0" w:color="auto"/>
              <w:right w:val="single" w:sz="4" w:space="0" w:color="auto"/>
            </w:tcBorders>
            <w:shd w:val="clear" w:color="auto" w:fill="auto"/>
            <w:noWrap/>
            <w:vAlign w:val="bottom"/>
            <w:hideMark/>
          </w:tcPr>
          <w:p w14:paraId="04119407" w14:textId="77777777" w:rsidR="00CF34B7" w:rsidRDefault="00CF34B7">
            <w:pPr>
              <w:jc w:val="right"/>
              <w:rPr>
                <w:rFonts w:ascii="Calibri" w:hAnsi="Calibri" w:cs="Calibri"/>
                <w:color w:val="000000"/>
              </w:rPr>
            </w:pPr>
            <w:r>
              <w:rPr>
                <w:rFonts w:ascii="Calibri" w:hAnsi="Calibri" w:cs="Calibri"/>
                <w:color w:val="000000"/>
              </w:rPr>
              <w:t>$23.45</w:t>
            </w:r>
          </w:p>
        </w:tc>
        <w:tc>
          <w:tcPr>
            <w:tcW w:w="925" w:type="dxa"/>
            <w:tcBorders>
              <w:top w:val="nil"/>
              <w:left w:val="nil"/>
              <w:bottom w:val="single" w:sz="4" w:space="0" w:color="auto"/>
              <w:right w:val="single" w:sz="4" w:space="0" w:color="auto"/>
            </w:tcBorders>
            <w:shd w:val="clear" w:color="auto" w:fill="auto"/>
            <w:noWrap/>
            <w:vAlign w:val="bottom"/>
            <w:hideMark/>
          </w:tcPr>
          <w:p w14:paraId="31688B37" w14:textId="77777777" w:rsidR="00CF34B7" w:rsidRDefault="00CF34B7">
            <w:pPr>
              <w:jc w:val="right"/>
              <w:rPr>
                <w:rFonts w:ascii="Calibri" w:hAnsi="Calibri" w:cs="Calibri"/>
                <w:color w:val="000000"/>
              </w:rPr>
            </w:pPr>
            <w:r>
              <w:rPr>
                <w:rFonts w:ascii="Calibri" w:hAnsi="Calibri" w:cs="Calibri"/>
                <w:color w:val="000000"/>
              </w:rPr>
              <w:t>$24.40</w:t>
            </w:r>
          </w:p>
        </w:tc>
        <w:tc>
          <w:tcPr>
            <w:tcW w:w="925" w:type="dxa"/>
            <w:tcBorders>
              <w:top w:val="nil"/>
              <w:left w:val="nil"/>
              <w:bottom w:val="single" w:sz="4" w:space="0" w:color="auto"/>
              <w:right w:val="single" w:sz="4" w:space="0" w:color="auto"/>
            </w:tcBorders>
            <w:shd w:val="clear" w:color="auto" w:fill="auto"/>
            <w:noWrap/>
            <w:vAlign w:val="bottom"/>
            <w:hideMark/>
          </w:tcPr>
          <w:p w14:paraId="12B17913" w14:textId="77777777" w:rsidR="00CF34B7" w:rsidRDefault="00CF34B7">
            <w:pPr>
              <w:jc w:val="right"/>
              <w:rPr>
                <w:rFonts w:ascii="Calibri" w:hAnsi="Calibri" w:cs="Calibri"/>
                <w:color w:val="000000"/>
              </w:rPr>
            </w:pPr>
            <w:r>
              <w:rPr>
                <w:rFonts w:ascii="Calibri" w:hAnsi="Calibri" w:cs="Calibri"/>
                <w:color w:val="000000"/>
              </w:rPr>
              <w:t>$25.61</w:t>
            </w:r>
          </w:p>
        </w:tc>
      </w:tr>
      <w:tr w:rsidR="00CF34B7" w14:paraId="375F8157"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3D18CB2A" w14:textId="77777777" w:rsidR="00CF34B7" w:rsidRDefault="00CF34B7">
            <w:pPr>
              <w:jc w:val="center"/>
              <w:rPr>
                <w:rFonts w:ascii="Calibri" w:hAnsi="Calibri" w:cs="Calibri"/>
                <w:b/>
                <w:bCs/>
                <w:color w:val="000000"/>
              </w:rPr>
            </w:pPr>
            <w:r>
              <w:rPr>
                <w:rFonts w:ascii="Calibri" w:hAnsi="Calibri" w:cs="Calibri"/>
                <w:b/>
                <w:bCs/>
                <w:color w:val="000000"/>
              </w:rPr>
              <w:t>3</w:t>
            </w:r>
          </w:p>
        </w:tc>
        <w:tc>
          <w:tcPr>
            <w:tcW w:w="925" w:type="dxa"/>
            <w:tcBorders>
              <w:top w:val="nil"/>
              <w:left w:val="nil"/>
              <w:bottom w:val="single" w:sz="4" w:space="0" w:color="auto"/>
              <w:right w:val="single" w:sz="4" w:space="0" w:color="auto"/>
            </w:tcBorders>
            <w:shd w:val="clear" w:color="auto" w:fill="auto"/>
            <w:noWrap/>
            <w:vAlign w:val="bottom"/>
            <w:hideMark/>
          </w:tcPr>
          <w:p w14:paraId="7B36DD33" w14:textId="77777777" w:rsidR="00CF34B7" w:rsidRDefault="00CF34B7">
            <w:pPr>
              <w:jc w:val="right"/>
              <w:rPr>
                <w:rFonts w:ascii="Calibri" w:hAnsi="Calibri" w:cs="Calibri"/>
                <w:color w:val="000000"/>
              </w:rPr>
            </w:pPr>
            <w:r>
              <w:rPr>
                <w:rFonts w:ascii="Calibri" w:hAnsi="Calibri" w:cs="Calibri"/>
                <w:color w:val="000000"/>
              </w:rPr>
              <w:t>$22.71</w:t>
            </w:r>
          </w:p>
        </w:tc>
        <w:tc>
          <w:tcPr>
            <w:tcW w:w="925" w:type="dxa"/>
            <w:tcBorders>
              <w:top w:val="nil"/>
              <w:left w:val="nil"/>
              <w:bottom w:val="single" w:sz="4" w:space="0" w:color="auto"/>
              <w:right w:val="single" w:sz="4" w:space="0" w:color="auto"/>
            </w:tcBorders>
            <w:shd w:val="clear" w:color="auto" w:fill="auto"/>
            <w:noWrap/>
            <w:vAlign w:val="bottom"/>
            <w:hideMark/>
          </w:tcPr>
          <w:p w14:paraId="02D0F0A8" w14:textId="77777777" w:rsidR="00CF34B7" w:rsidRDefault="00CF34B7">
            <w:pPr>
              <w:jc w:val="right"/>
              <w:rPr>
                <w:rFonts w:ascii="Calibri" w:hAnsi="Calibri" w:cs="Calibri"/>
                <w:color w:val="000000"/>
              </w:rPr>
            </w:pPr>
            <w:r>
              <w:rPr>
                <w:rFonts w:ascii="Calibri" w:hAnsi="Calibri" w:cs="Calibri"/>
                <w:color w:val="000000"/>
              </w:rPr>
              <w:t>$23.16</w:t>
            </w:r>
          </w:p>
        </w:tc>
        <w:tc>
          <w:tcPr>
            <w:tcW w:w="925" w:type="dxa"/>
            <w:tcBorders>
              <w:top w:val="nil"/>
              <w:left w:val="nil"/>
              <w:bottom w:val="single" w:sz="4" w:space="0" w:color="auto"/>
              <w:right w:val="single" w:sz="4" w:space="0" w:color="auto"/>
            </w:tcBorders>
            <w:shd w:val="clear" w:color="auto" w:fill="auto"/>
            <w:noWrap/>
            <w:vAlign w:val="bottom"/>
            <w:hideMark/>
          </w:tcPr>
          <w:p w14:paraId="24AD0BB7" w14:textId="77777777" w:rsidR="00CF34B7" w:rsidRDefault="00CF34B7">
            <w:pPr>
              <w:jc w:val="right"/>
              <w:rPr>
                <w:rFonts w:ascii="Calibri" w:hAnsi="Calibri" w:cs="Calibri"/>
                <w:color w:val="000000"/>
              </w:rPr>
            </w:pPr>
            <w:r>
              <w:rPr>
                <w:rFonts w:ascii="Calibri" w:hAnsi="Calibri" w:cs="Calibri"/>
                <w:color w:val="000000"/>
              </w:rPr>
              <w:t>$23.61</w:t>
            </w:r>
          </w:p>
        </w:tc>
        <w:tc>
          <w:tcPr>
            <w:tcW w:w="925" w:type="dxa"/>
            <w:tcBorders>
              <w:top w:val="nil"/>
              <w:left w:val="nil"/>
              <w:bottom w:val="single" w:sz="4" w:space="0" w:color="auto"/>
              <w:right w:val="single" w:sz="4" w:space="0" w:color="auto"/>
            </w:tcBorders>
            <w:shd w:val="clear" w:color="auto" w:fill="auto"/>
            <w:noWrap/>
            <w:vAlign w:val="bottom"/>
            <w:hideMark/>
          </w:tcPr>
          <w:p w14:paraId="1DA7252E" w14:textId="77777777" w:rsidR="00CF34B7" w:rsidRDefault="00CF34B7">
            <w:pPr>
              <w:jc w:val="right"/>
              <w:rPr>
                <w:rFonts w:ascii="Calibri" w:hAnsi="Calibri" w:cs="Calibri"/>
                <w:color w:val="000000"/>
              </w:rPr>
            </w:pPr>
            <w:r>
              <w:rPr>
                <w:rFonts w:ascii="Calibri" w:hAnsi="Calibri" w:cs="Calibri"/>
                <w:color w:val="000000"/>
              </w:rPr>
              <w:t>$24.33</w:t>
            </w:r>
          </w:p>
        </w:tc>
        <w:tc>
          <w:tcPr>
            <w:tcW w:w="925" w:type="dxa"/>
            <w:tcBorders>
              <w:top w:val="nil"/>
              <w:left w:val="nil"/>
              <w:bottom w:val="single" w:sz="4" w:space="0" w:color="auto"/>
              <w:right w:val="single" w:sz="4" w:space="0" w:color="auto"/>
            </w:tcBorders>
            <w:shd w:val="clear" w:color="auto" w:fill="auto"/>
            <w:noWrap/>
            <w:vAlign w:val="bottom"/>
            <w:hideMark/>
          </w:tcPr>
          <w:p w14:paraId="304A1AF2" w14:textId="77777777" w:rsidR="00CF34B7" w:rsidRDefault="00CF34B7">
            <w:pPr>
              <w:jc w:val="right"/>
              <w:rPr>
                <w:rFonts w:ascii="Calibri" w:hAnsi="Calibri" w:cs="Calibri"/>
                <w:color w:val="000000"/>
              </w:rPr>
            </w:pPr>
            <w:r>
              <w:rPr>
                <w:rFonts w:ascii="Calibri" w:hAnsi="Calibri" w:cs="Calibri"/>
                <w:color w:val="000000"/>
              </w:rPr>
              <w:t>$25.05</w:t>
            </w:r>
          </w:p>
        </w:tc>
        <w:tc>
          <w:tcPr>
            <w:tcW w:w="925" w:type="dxa"/>
            <w:tcBorders>
              <w:top w:val="nil"/>
              <w:left w:val="nil"/>
              <w:bottom w:val="single" w:sz="4" w:space="0" w:color="auto"/>
              <w:right w:val="single" w:sz="4" w:space="0" w:color="auto"/>
            </w:tcBorders>
            <w:shd w:val="clear" w:color="auto" w:fill="auto"/>
            <w:noWrap/>
            <w:vAlign w:val="bottom"/>
            <w:hideMark/>
          </w:tcPr>
          <w:p w14:paraId="25F88976" w14:textId="77777777" w:rsidR="00CF34B7" w:rsidRDefault="00CF34B7">
            <w:pPr>
              <w:jc w:val="right"/>
              <w:rPr>
                <w:rFonts w:ascii="Calibri" w:hAnsi="Calibri" w:cs="Calibri"/>
                <w:color w:val="000000"/>
              </w:rPr>
            </w:pPr>
            <w:r>
              <w:rPr>
                <w:rFonts w:ascii="Calibri" w:hAnsi="Calibri" w:cs="Calibri"/>
                <w:color w:val="000000"/>
              </w:rPr>
              <w:t>$25.82</w:t>
            </w:r>
          </w:p>
        </w:tc>
        <w:tc>
          <w:tcPr>
            <w:tcW w:w="925" w:type="dxa"/>
            <w:tcBorders>
              <w:top w:val="nil"/>
              <w:left w:val="nil"/>
              <w:bottom w:val="single" w:sz="4" w:space="0" w:color="auto"/>
              <w:right w:val="single" w:sz="4" w:space="0" w:color="auto"/>
            </w:tcBorders>
            <w:shd w:val="clear" w:color="auto" w:fill="auto"/>
            <w:noWrap/>
            <w:vAlign w:val="bottom"/>
            <w:hideMark/>
          </w:tcPr>
          <w:p w14:paraId="4ABE3BA6" w14:textId="77777777" w:rsidR="00CF34B7" w:rsidRDefault="00CF34B7">
            <w:pPr>
              <w:jc w:val="right"/>
              <w:rPr>
                <w:rFonts w:ascii="Calibri" w:hAnsi="Calibri" w:cs="Calibri"/>
                <w:color w:val="000000"/>
              </w:rPr>
            </w:pPr>
            <w:r>
              <w:rPr>
                <w:rFonts w:ascii="Calibri" w:hAnsi="Calibri" w:cs="Calibri"/>
                <w:color w:val="000000"/>
              </w:rPr>
              <w:t>$26.85</w:t>
            </w:r>
          </w:p>
        </w:tc>
        <w:tc>
          <w:tcPr>
            <w:tcW w:w="925" w:type="dxa"/>
            <w:tcBorders>
              <w:top w:val="nil"/>
              <w:left w:val="nil"/>
              <w:bottom w:val="single" w:sz="4" w:space="0" w:color="auto"/>
              <w:right w:val="single" w:sz="4" w:space="0" w:color="auto"/>
            </w:tcBorders>
            <w:shd w:val="clear" w:color="auto" w:fill="auto"/>
            <w:noWrap/>
            <w:vAlign w:val="bottom"/>
            <w:hideMark/>
          </w:tcPr>
          <w:p w14:paraId="7F032997" w14:textId="77777777" w:rsidR="00CF34B7" w:rsidRDefault="00CF34B7">
            <w:pPr>
              <w:jc w:val="right"/>
              <w:rPr>
                <w:rFonts w:ascii="Calibri" w:hAnsi="Calibri" w:cs="Calibri"/>
                <w:color w:val="000000"/>
              </w:rPr>
            </w:pPr>
            <w:r>
              <w:rPr>
                <w:rFonts w:ascii="Calibri" w:hAnsi="Calibri" w:cs="Calibri"/>
                <w:color w:val="000000"/>
              </w:rPr>
              <w:t>$28.18</w:t>
            </w:r>
          </w:p>
        </w:tc>
      </w:tr>
      <w:tr w:rsidR="00CF34B7" w14:paraId="065F2741"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5F1A744" w14:textId="77777777" w:rsidR="00CF34B7" w:rsidRDefault="00CF34B7">
            <w:pPr>
              <w:jc w:val="center"/>
              <w:rPr>
                <w:rFonts w:ascii="Calibri" w:hAnsi="Calibri" w:cs="Calibri"/>
                <w:b/>
                <w:bCs/>
                <w:color w:val="000000"/>
              </w:rPr>
            </w:pPr>
            <w:r>
              <w:rPr>
                <w:rFonts w:ascii="Calibri" w:hAnsi="Calibri" w:cs="Calibri"/>
                <w:b/>
                <w:bCs/>
                <w:color w:val="000000"/>
              </w:rPr>
              <w:t>4</w:t>
            </w:r>
          </w:p>
        </w:tc>
        <w:tc>
          <w:tcPr>
            <w:tcW w:w="925" w:type="dxa"/>
            <w:tcBorders>
              <w:top w:val="nil"/>
              <w:left w:val="nil"/>
              <w:bottom w:val="single" w:sz="4" w:space="0" w:color="auto"/>
              <w:right w:val="single" w:sz="4" w:space="0" w:color="auto"/>
            </w:tcBorders>
            <w:shd w:val="clear" w:color="auto" w:fill="auto"/>
            <w:noWrap/>
            <w:vAlign w:val="bottom"/>
            <w:hideMark/>
          </w:tcPr>
          <w:p w14:paraId="02AAD28B" w14:textId="77777777" w:rsidR="00CF34B7" w:rsidRDefault="00CF34B7">
            <w:pPr>
              <w:jc w:val="right"/>
              <w:rPr>
                <w:rFonts w:ascii="Calibri" w:hAnsi="Calibri" w:cs="Calibri"/>
                <w:color w:val="000000"/>
              </w:rPr>
            </w:pPr>
            <w:r>
              <w:rPr>
                <w:rFonts w:ascii="Calibri" w:hAnsi="Calibri" w:cs="Calibri"/>
                <w:color w:val="000000"/>
              </w:rPr>
              <w:t>$24.97</w:t>
            </w:r>
          </w:p>
        </w:tc>
        <w:tc>
          <w:tcPr>
            <w:tcW w:w="925" w:type="dxa"/>
            <w:tcBorders>
              <w:top w:val="nil"/>
              <w:left w:val="nil"/>
              <w:bottom w:val="single" w:sz="4" w:space="0" w:color="auto"/>
              <w:right w:val="single" w:sz="4" w:space="0" w:color="auto"/>
            </w:tcBorders>
            <w:shd w:val="clear" w:color="auto" w:fill="auto"/>
            <w:noWrap/>
            <w:vAlign w:val="bottom"/>
            <w:hideMark/>
          </w:tcPr>
          <w:p w14:paraId="6E5BD51E" w14:textId="77777777" w:rsidR="00CF34B7" w:rsidRDefault="00CF34B7">
            <w:pPr>
              <w:jc w:val="right"/>
              <w:rPr>
                <w:rFonts w:ascii="Calibri" w:hAnsi="Calibri" w:cs="Calibri"/>
                <w:color w:val="000000"/>
              </w:rPr>
            </w:pPr>
            <w:r>
              <w:rPr>
                <w:rFonts w:ascii="Calibri" w:hAnsi="Calibri" w:cs="Calibri"/>
                <w:color w:val="000000"/>
              </w:rPr>
              <w:t>$25.49</w:t>
            </w:r>
          </w:p>
        </w:tc>
        <w:tc>
          <w:tcPr>
            <w:tcW w:w="925" w:type="dxa"/>
            <w:tcBorders>
              <w:top w:val="nil"/>
              <w:left w:val="nil"/>
              <w:bottom w:val="single" w:sz="4" w:space="0" w:color="auto"/>
              <w:right w:val="single" w:sz="4" w:space="0" w:color="auto"/>
            </w:tcBorders>
            <w:shd w:val="clear" w:color="auto" w:fill="auto"/>
            <w:noWrap/>
            <w:vAlign w:val="bottom"/>
            <w:hideMark/>
          </w:tcPr>
          <w:p w14:paraId="540BC9B3" w14:textId="77777777" w:rsidR="00CF34B7" w:rsidRDefault="00CF34B7">
            <w:pPr>
              <w:jc w:val="right"/>
              <w:rPr>
                <w:rFonts w:ascii="Calibri" w:hAnsi="Calibri" w:cs="Calibri"/>
                <w:color w:val="000000"/>
              </w:rPr>
            </w:pPr>
            <w:r>
              <w:rPr>
                <w:rFonts w:ascii="Calibri" w:hAnsi="Calibri" w:cs="Calibri"/>
                <w:color w:val="000000"/>
              </w:rPr>
              <w:t>$25.98</w:t>
            </w:r>
          </w:p>
        </w:tc>
        <w:tc>
          <w:tcPr>
            <w:tcW w:w="925" w:type="dxa"/>
            <w:tcBorders>
              <w:top w:val="nil"/>
              <w:left w:val="nil"/>
              <w:bottom w:val="single" w:sz="4" w:space="0" w:color="auto"/>
              <w:right w:val="single" w:sz="4" w:space="0" w:color="auto"/>
            </w:tcBorders>
            <w:shd w:val="clear" w:color="auto" w:fill="auto"/>
            <w:noWrap/>
            <w:vAlign w:val="bottom"/>
            <w:hideMark/>
          </w:tcPr>
          <w:p w14:paraId="6345B4DD" w14:textId="77777777" w:rsidR="00CF34B7" w:rsidRDefault="00CF34B7">
            <w:pPr>
              <w:jc w:val="right"/>
              <w:rPr>
                <w:rFonts w:ascii="Calibri" w:hAnsi="Calibri" w:cs="Calibri"/>
                <w:color w:val="000000"/>
              </w:rPr>
            </w:pPr>
            <w:r>
              <w:rPr>
                <w:rFonts w:ascii="Calibri" w:hAnsi="Calibri" w:cs="Calibri"/>
                <w:color w:val="000000"/>
              </w:rPr>
              <w:t>$26.75</w:t>
            </w:r>
          </w:p>
        </w:tc>
        <w:tc>
          <w:tcPr>
            <w:tcW w:w="925" w:type="dxa"/>
            <w:tcBorders>
              <w:top w:val="nil"/>
              <w:left w:val="nil"/>
              <w:bottom w:val="single" w:sz="4" w:space="0" w:color="auto"/>
              <w:right w:val="single" w:sz="4" w:space="0" w:color="auto"/>
            </w:tcBorders>
            <w:shd w:val="clear" w:color="auto" w:fill="auto"/>
            <w:noWrap/>
            <w:vAlign w:val="bottom"/>
            <w:hideMark/>
          </w:tcPr>
          <w:p w14:paraId="04385E27" w14:textId="77777777" w:rsidR="00CF34B7" w:rsidRDefault="00CF34B7">
            <w:pPr>
              <w:jc w:val="right"/>
              <w:rPr>
                <w:rFonts w:ascii="Calibri" w:hAnsi="Calibri" w:cs="Calibri"/>
                <w:color w:val="000000"/>
              </w:rPr>
            </w:pPr>
            <w:r>
              <w:rPr>
                <w:rFonts w:ascii="Calibri" w:hAnsi="Calibri" w:cs="Calibri"/>
                <w:color w:val="000000"/>
              </w:rPr>
              <w:t>$27.56</w:t>
            </w:r>
          </w:p>
        </w:tc>
        <w:tc>
          <w:tcPr>
            <w:tcW w:w="925" w:type="dxa"/>
            <w:tcBorders>
              <w:top w:val="nil"/>
              <w:left w:val="nil"/>
              <w:bottom w:val="single" w:sz="4" w:space="0" w:color="auto"/>
              <w:right w:val="single" w:sz="4" w:space="0" w:color="auto"/>
            </w:tcBorders>
            <w:shd w:val="clear" w:color="auto" w:fill="auto"/>
            <w:noWrap/>
            <w:vAlign w:val="bottom"/>
            <w:hideMark/>
          </w:tcPr>
          <w:p w14:paraId="0180A5CF" w14:textId="77777777" w:rsidR="00CF34B7" w:rsidRDefault="00CF34B7">
            <w:pPr>
              <w:jc w:val="right"/>
              <w:rPr>
                <w:rFonts w:ascii="Calibri" w:hAnsi="Calibri" w:cs="Calibri"/>
                <w:color w:val="000000"/>
              </w:rPr>
            </w:pPr>
            <w:r>
              <w:rPr>
                <w:rFonts w:ascii="Calibri" w:hAnsi="Calibri" w:cs="Calibri"/>
                <w:color w:val="000000"/>
              </w:rPr>
              <w:t>$28.39</w:t>
            </w:r>
          </w:p>
        </w:tc>
        <w:tc>
          <w:tcPr>
            <w:tcW w:w="925" w:type="dxa"/>
            <w:tcBorders>
              <w:top w:val="nil"/>
              <w:left w:val="nil"/>
              <w:bottom w:val="single" w:sz="4" w:space="0" w:color="auto"/>
              <w:right w:val="single" w:sz="4" w:space="0" w:color="auto"/>
            </w:tcBorders>
            <w:shd w:val="clear" w:color="auto" w:fill="auto"/>
            <w:noWrap/>
            <w:vAlign w:val="bottom"/>
            <w:hideMark/>
          </w:tcPr>
          <w:p w14:paraId="3F65AD0C" w14:textId="77777777" w:rsidR="00CF34B7" w:rsidRDefault="00CF34B7">
            <w:pPr>
              <w:jc w:val="right"/>
              <w:rPr>
                <w:rFonts w:ascii="Calibri" w:hAnsi="Calibri" w:cs="Calibri"/>
                <w:color w:val="000000"/>
              </w:rPr>
            </w:pPr>
            <w:r>
              <w:rPr>
                <w:rFonts w:ascii="Calibri" w:hAnsi="Calibri" w:cs="Calibri"/>
                <w:color w:val="000000"/>
              </w:rPr>
              <w:t>$29.53</w:t>
            </w:r>
          </w:p>
        </w:tc>
        <w:tc>
          <w:tcPr>
            <w:tcW w:w="925" w:type="dxa"/>
            <w:tcBorders>
              <w:top w:val="nil"/>
              <w:left w:val="nil"/>
              <w:bottom w:val="single" w:sz="4" w:space="0" w:color="auto"/>
              <w:right w:val="single" w:sz="4" w:space="0" w:color="auto"/>
            </w:tcBorders>
            <w:shd w:val="clear" w:color="auto" w:fill="auto"/>
            <w:noWrap/>
            <w:vAlign w:val="bottom"/>
            <w:hideMark/>
          </w:tcPr>
          <w:p w14:paraId="3AAC7DB4" w14:textId="77777777" w:rsidR="00CF34B7" w:rsidRDefault="00CF34B7">
            <w:pPr>
              <w:jc w:val="right"/>
              <w:rPr>
                <w:rFonts w:ascii="Calibri" w:hAnsi="Calibri" w:cs="Calibri"/>
                <w:color w:val="000000"/>
              </w:rPr>
            </w:pPr>
            <w:r>
              <w:rPr>
                <w:rFonts w:ascii="Calibri" w:hAnsi="Calibri" w:cs="Calibri"/>
                <w:color w:val="000000"/>
              </w:rPr>
              <w:t>$31.01</w:t>
            </w:r>
          </w:p>
        </w:tc>
      </w:tr>
      <w:tr w:rsidR="00CF34B7" w14:paraId="7309F684"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0B719952" w14:textId="77777777" w:rsidR="00CF34B7" w:rsidRDefault="00CF34B7">
            <w:pPr>
              <w:jc w:val="center"/>
              <w:rPr>
                <w:rFonts w:ascii="Calibri" w:hAnsi="Calibri" w:cs="Calibri"/>
                <w:b/>
                <w:bCs/>
                <w:color w:val="000000"/>
              </w:rPr>
            </w:pPr>
            <w:r>
              <w:rPr>
                <w:rFonts w:ascii="Calibri" w:hAnsi="Calibri" w:cs="Calibri"/>
                <w:b/>
                <w:bCs/>
                <w:color w:val="000000"/>
              </w:rPr>
              <w:t>5</w:t>
            </w:r>
          </w:p>
        </w:tc>
        <w:tc>
          <w:tcPr>
            <w:tcW w:w="925" w:type="dxa"/>
            <w:tcBorders>
              <w:top w:val="nil"/>
              <w:left w:val="nil"/>
              <w:bottom w:val="single" w:sz="4" w:space="0" w:color="auto"/>
              <w:right w:val="single" w:sz="4" w:space="0" w:color="auto"/>
            </w:tcBorders>
            <w:shd w:val="clear" w:color="auto" w:fill="auto"/>
            <w:noWrap/>
            <w:vAlign w:val="bottom"/>
            <w:hideMark/>
          </w:tcPr>
          <w:p w14:paraId="201394D1" w14:textId="77777777" w:rsidR="00CF34B7" w:rsidRDefault="00CF34B7">
            <w:pPr>
              <w:jc w:val="right"/>
              <w:rPr>
                <w:rFonts w:ascii="Calibri" w:hAnsi="Calibri" w:cs="Calibri"/>
                <w:color w:val="000000"/>
              </w:rPr>
            </w:pPr>
            <w:r>
              <w:rPr>
                <w:rFonts w:ascii="Calibri" w:hAnsi="Calibri" w:cs="Calibri"/>
                <w:color w:val="000000"/>
              </w:rPr>
              <w:t>$27.48</w:t>
            </w:r>
          </w:p>
        </w:tc>
        <w:tc>
          <w:tcPr>
            <w:tcW w:w="925" w:type="dxa"/>
            <w:tcBorders>
              <w:top w:val="nil"/>
              <w:left w:val="nil"/>
              <w:bottom w:val="single" w:sz="4" w:space="0" w:color="auto"/>
              <w:right w:val="single" w:sz="4" w:space="0" w:color="auto"/>
            </w:tcBorders>
            <w:shd w:val="clear" w:color="auto" w:fill="auto"/>
            <w:noWrap/>
            <w:vAlign w:val="bottom"/>
            <w:hideMark/>
          </w:tcPr>
          <w:p w14:paraId="2A40C7FB" w14:textId="77777777" w:rsidR="00CF34B7" w:rsidRDefault="00CF34B7">
            <w:pPr>
              <w:jc w:val="right"/>
              <w:rPr>
                <w:rFonts w:ascii="Calibri" w:hAnsi="Calibri" w:cs="Calibri"/>
                <w:color w:val="000000"/>
              </w:rPr>
            </w:pPr>
            <w:r>
              <w:rPr>
                <w:rFonts w:ascii="Calibri" w:hAnsi="Calibri" w:cs="Calibri"/>
                <w:color w:val="000000"/>
              </w:rPr>
              <w:t>$28.02</w:t>
            </w:r>
          </w:p>
        </w:tc>
        <w:tc>
          <w:tcPr>
            <w:tcW w:w="925" w:type="dxa"/>
            <w:tcBorders>
              <w:top w:val="nil"/>
              <w:left w:val="nil"/>
              <w:bottom w:val="single" w:sz="4" w:space="0" w:color="auto"/>
              <w:right w:val="single" w:sz="4" w:space="0" w:color="auto"/>
            </w:tcBorders>
            <w:shd w:val="clear" w:color="auto" w:fill="auto"/>
            <w:noWrap/>
            <w:vAlign w:val="bottom"/>
            <w:hideMark/>
          </w:tcPr>
          <w:p w14:paraId="1244A88D" w14:textId="77777777" w:rsidR="00CF34B7" w:rsidRDefault="00CF34B7">
            <w:pPr>
              <w:jc w:val="right"/>
              <w:rPr>
                <w:rFonts w:ascii="Calibri" w:hAnsi="Calibri" w:cs="Calibri"/>
                <w:color w:val="000000"/>
              </w:rPr>
            </w:pPr>
            <w:r>
              <w:rPr>
                <w:rFonts w:ascii="Calibri" w:hAnsi="Calibri" w:cs="Calibri"/>
                <w:color w:val="000000"/>
              </w:rPr>
              <w:t>$28.58</w:t>
            </w:r>
          </w:p>
        </w:tc>
        <w:tc>
          <w:tcPr>
            <w:tcW w:w="925" w:type="dxa"/>
            <w:tcBorders>
              <w:top w:val="nil"/>
              <w:left w:val="nil"/>
              <w:bottom w:val="single" w:sz="4" w:space="0" w:color="auto"/>
              <w:right w:val="single" w:sz="4" w:space="0" w:color="auto"/>
            </w:tcBorders>
            <w:shd w:val="clear" w:color="auto" w:fill="auto"/>
            <w:noWrap/>
            <w:vAlign w:val="bottom"/>
            <w:hideMark/>
          </w:tcPr>
          <w:p w14:paraId="6F02DDD2" w14:textId="77777777" w:rsidR="00CF34B7" w:rsidRDefault="00CF34B7">
            <w:pPr>
              <w:jc w:val="right"/>
              <w:rPr>
                <w:rFonts w:ascii="Calibri" w:hAnsi="Calibri" w:cs="Calibri"/>
                <w:color w:val="000000"/>
              </w:rPr>
            </w:pPr>
            <w:r>
              <w:rPr>
                <w:rFonts w:ascii="Calibri" w:hAnsi="Calibri" w:cs="Calibri"/>
                <w:color w:val="000000"/>
              </w:rPr>
              <w:t>$29.44</w:t>
            </w:r>
          </w:p>
        </w:tc>
        <w:tc>
          <w:tcPr>
            <w:tcW w:w="925" w:type="dxa"/>
            <w:tcBorders>
              <w:top w:val="nil"/>
              <w:left w:val="nil"/>
              <w:bottom w:val="single" w:sz="4" w:space="0" w:color="auto"/>
              <w:right w:val="single" w:sz="4" w:space="0" w:color="auto"/>
            </w:tcBorders>
            <w:shd w:val="clear" w:color="auto" w:fill="auto"/>
            <w:noWrap/>
            <w:vAlign w:val="bottom"/>
            <w:hideMark/>
          </w:tcPr>
          <w:p w14:paraId="5C04AEC2" w14:textId="77777777" w:rsidR="00CF34B7" w:rsidRDefault="00CF34B7">
            <w:pPr>
              <w:jc w:val="right"/>
              <w:rPr>
                <w:rFonts w:ascii="Calibri" w:hAnsi="Calibri" w:cs="Calibri"/>
                <w:color w:val="000000"/>
              </w:rPr>
            </w:pPr>
            <w:r>
              <w:rPr>
                <w:rFonts w:ascii="Calibri" w:hAnsi="Calibri" w:cs="Calibri"/>
                <w:color w:val="000000"/>
              </w:rPr>
              <w:t>$30.31</w:t>
            </w:r>
          </w:p>
        </w:tc>
        <w:tc>
          <w:tcPr>
            <w:tcW w:w="925" w:type="dxa"/>
            <w:tcBorders>
              <w:top w:val="nil"/>
              <w:left w:val="nil"/>
              <w:bottom w:val="single" w:sz="4" w:space="0" w:color="auto"/>
              <w:right w:val="single" w:sz="4" w:space="0" w:color="auto"/>
            </w:tcBorders>
            <w:shd w:val="clear" w:color="auto" w:fill="auto"/>
            <w:noWrap/>
            <w:vAlign w:val="bottom"/>
            <w:hideMark/>
          </w:tcPr>
          <w:p w14:paraId="3AB130DA" w14:textId="77777777" w:rsidR="00CF34B7" w:rsidRDefault="00CF34B7">
            <w:pPr>
              <w:jc w:val="right"/>
              <w:rPr>
                <w:rFonts w:ascii="Calibri" w:hAnsi="Calibri" w:cs="Calibri"/>
                <w:color w:val="000000"/>
              </w:rPr>
            </w:pPr>
            <w:r>
              <w:rPr>
                <w:rFonts w:ascii="Calibri" w:hAnsi="Calibri" w:cs="Calibri"/>
                <w:color w:val="000000"/>
              </w:rPr>
              <w:t>$31.22</w:t>
            </w:r>
          </w:p>
        </w:tc>
        <w:tc>
          <w:tcPr>
            <w:tcW w:w="925" w:type="dxa"/>
            <w:tcBorders>
              <w:top w:val="nil"/>
              <w:left w:val="nil"/>
              <w:bottom w:val="single" w:sz="4" w:space="0" w:color="auto"/>
              <w:right w:val="single" w:sz="4" w:space="0" w:color="auto"/>
            </w:tcBorders>
            <w:shd w:val="clear" w:color="auto" w:fill="auto"/>
            <w:noWrap/>
            <w:vAlign w:val="bottom"/>
            <w:hideMark/>
          </w:tcPr>
          <w:p w14:paraId="3AABF602" w14:textId="77777777" w:rsidR="00CF34B7" w:rsidRDefault="00CF34B7">
            <w:pPr>
              <w:jc w:val="right"/>
              <w:rPr>
                <w:rFonts w:ascii="Calibri" w:hAnsi="Calibri" w:cs="Calibri"/>
                <w:color w:val="000000"/>
              </w:rPr>
            </w:pPr>
            <w:r>
              <w:rPr>
                <w:rFonts w:ascii="Calibri" w:hAnsi="Calibri" w:cs="Calibri"/>
                <w:color w:val="000000"/>
              </w:rPr>
              <w:t>$32.47</w:t>
            </w:r>
          </w:p>
        </w:tc>
        <w:tc>
          <w:tcPr>
            <w:tcW w:w="925" w:type="dxa"/>
            <w:tcBorders>
              <w:top w:val="nil"/>
              <w:left w:val="nil"/>
              <w:bottom w:val="single" w:sz="4" w:space="0" w:color="auto"/>
              <w:right w:val="single" w:sz="4" w:space="0" w:color="auto"/>
            </w:tcBorders>
            <w:shd w:val="clear" w:color="auto" w:fill="auto"/>
            <w:noWrap/>
            <w:vAlign w:val="bottom"/>
            <w:hideMark/>
          </w:tcPr>
          <w:p w14:paraId="72098A42" w14:textId="77777777" w:rsidR="00CF34B7" w:rsidRDefault="00CF34B7">
            <w:pPr>
              <w:jc w:val="right"/>
              <w:rPr>
                <w:rFonts w:ascii="Calibri" w:hAnsi="Calibri" w:cs="Calibri"/>
                <w:color w:val="000000"/>
              </w:rPr>
            </w:pPr>
            <w:r>
              <w:rPr>
                <w:rFonts w:ascii="Calibri" w:hAnsi="Calibri" w:cs="Calibri"/>
                <w:color w:val="000000"/>
              </w:rPr>
              <w:t>$34.10</w:t>
            </w:r>
          </w:p>
        </w:tc>
      </w:tr>
      <w:tr w:rsidR="00CF34B7" w14:paraId="7C16522A"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0431F8F" w14:textId="77777777" w:rsidR="00CF34B7" w:rsidRDefault="00CF34B7">
            <w:pPr>
              <w:jc w:val="center"/>
              <w:rPr>
                <w:rFonts w:ascii="Calibri" w:hAnsi="Calibri" w:cs="Calibri"/>
                <w:b/>
                <w:bCs/>
                <w:color w:val="000000"/>
              </w:rPr>
            </w:pPr>
            <w:r>
              <w:rPr>
                <w:rFonts w:ascii="Calibri" w:hAnsi="Calibri" w:cs="Calibri"/>
                <w:b/>
                <w:bCs/>
                <w:color w:val="000000"/>
              </w:rPr>
              <w:t>6</w:t>
            </w:r>
          </w:p>
        </w:tc>
        <w:tc>
          <w:tcPr>
            <w:tcW w:w="925" w:type="dxa"/>
            <w:tcBorders>
              <w:top w:val="nil"/>
              <w:left w:val="nil"/>
              <w:bottom w:val="single" w:sz="4" w:space="0" w:color="auto"/>
              <w:right w:val="single" w:sz="4" w:space="0" w:color="auto"/>
            </w:tcBorders>
            <w:shd w:val="clear" w:color="auto" w:fill="auto"/>
            <w:noWrap/>
            <w:vAlign w:val="bottom"/>
            <w:hideMark/>
          </w:tcPr>
          <w:p w14:paraId="0A1EA9AA" w14:textId="77777777" w:rsidR="00CF34B7" w:rsidRDefault="00CF34B7">
            <w:pPr>
              <w:jc w:val="right"/>
              <w:rPr>
                <w:rFonts w:ascii="Calibri" w:hAnsi="Calibri" w:cs="Calibri"/>
                <w:color w:val="000000"/>
              </w:rPr>
            </w:pPr>
            <w:r>
              <w:rPr>
                <w:rFonts w:ascii="Calibri" w:hAnsi="Calibri" w:cs="Calibri"/>
                <w:color w:val="000000"/>
              </w:rPr>
              <w:t>$32.96</w:t>
            </w:r>
          </w:p>
        </w:tc>
        <w:tc>
          <w:tcPr>
            <w:tcW w:w="925" w:type="dxa"/>
            <w:tcBorders>
              <w:top w:val="nil"/>
              <w:left w:val="nil"/>
              <w:bottom w:val="single" w:sz="4" w:space="0" w:color="auto"/>
              <w:right w:val="single" w:sz="4" w:space="0" w:color="auto"/>
            </w:tcBorders>
            <w:shd w:val="clear" w:color="auto" w:fill="auto"/>
            <w:noWrap/>
            <w:vAlign w:val="bottom"/>
            <w:hideMark/>
          </w:tcPr>
          <w:p w14:paraId="555F83C5" w14:textId="77777777" w:rsidR="00CF34B7" w:rsidRDefault="00CF34B7">
            <w:pPr>
              <w:jc w:val="right"/>
              <w:rPr>
                <w:rFonts w:ascii="Calibri" w:hAnsi="Calibri" w:cs="Calibri"/>
                <w:color w:val="000000"/>
              </w:rPr>
            </w:pPr>
            <w:r>
              <w:rPr>
                <w:rFonts w:ascii="Calibri" w:hAnsi="Calibri" w:cs="Calibri"/>
                <w:color w:val="000000"/>
              </w:rPr>
              <w:t>$33.62</w:t>
            </w:r>
          </w:p>
        </w:tc>
        <w:tc>
          <w:tcPr>
            <w:tcW w:w="925" w:type="dxa"/>
            <w:tcBorders>
              <w:top w:val="nil"/>
              <w:left w:val="nil"/>
              <w:bottom w:val="single" w:sz="4" w:space="0" w:color="auto"/>
              <w:right w:val="single" w:sz="4" w:space="0" w:color="auto"/>
            </w:tcBorders>
            <w:shd w:val="clear" w:color="auto" w:fill="auto"/>
            <w:noWrap/>
            <w:vAlign w:val="bottom"/>
            <w:hideMark/>
          </w:tcPr>
          <w:p w14:paraId="4C4F126E" w14:textId="77777777" w:rsidR="00CF34B7" w:rsidRDefault="00CF34B7">
            <w:pPr>
              <w:jc w:val="right"/>
              <w:rPr>
                <w:rFonts w:ascii="Calibri" w:hAnsi="Calibri" w:cs="Calibri"/>
                <w:color w:val="000000"/>
              </w:rPr>
            </w:pPr>
            <w:r>
              <w:rPr>
                <w:rFonts w:ascii="Calibri" w:hAnsi="Calibri" w:cs="Calibri"/>
                <w:color w:val="000000"/>
              </w:rPr>
              <w:t>$34.29</w:t>
            </w:r>
          </w:p>
        </w:tc>
        <w:tc>
          <w:tcPr>
            <w:tcW w:w="925" w:type="dxa"/>
            <w:tcBorders>
              <w:top w:val="nil"/>
              <w:left w:val="nil"/>
              <w:bottom w:val="single" w:sz="4" w:space="0" w:color="auto"/>
              <w:right w:val="single" w:sz="4" w:space="0" w:color="auto"/>
            </w:tcBorders>
            <w:shd w:val="clear" w:color="auto" w:fill="auto"/>
            <w:noWrap/>
            <w:vAlign w:val="bottom"/>
            <w:hideMark/>
          </w:tcPr>
          <w:p w14:paraId="1082D517" w14:textId="77777777" w:rsidR="00CF34B7" w:rsidRDefault="00CF34B7">
            <w:pPr>
              <w:jc w:val="right"/>
              <w:rPr>
                <w:rFonts w:ascii="Calibri" w:hAnsi="Calibri" w:cs="Calibri"/>
                <w:color w:val="000000"/>
              </w:rPr>
            </w:pPr>
            <w:r>
              <w:rPr>
                <w:rFonts w:ascii="Calibri" w:hAnsi="Calibri" w:cs="Calibri"/>
                <w:color w:val="000000"/>
              </w:rPr>
              <w:t>$35.32</w:t>
            </w:r>
          </w:p>
        </w:tc>
        <w:tc>
          <w:tcPr>
            <w:tcW w:w="925" w:type="dxa"/>
            <w:tcBorders>
              <w:top w:val="nil"/>
              <w:left w:val="nil"/>
              <w:bottom w:val="single" w:sz="4" w:space="0" w:color="auto"/>
              <w:right w:val="single" w:sz="4" w:space="0" w:color="auto"/>
            </w:tcBorders>
            <w:shd w:val="clear" w:color="auto" w:fill="auto"/>
            <w:noWrap/>
            <w:vAlign w:val="bottom"/>
            <w:hideMark/>
          </w:tcPr>
          <w:p w14:paraId="06357FA4" w14:textId="77777777" w:rsidR="00CF34B7" w:rsidRDefault="00CF34B7">
            <w:pPr>
              <w:jc w:val="right"/>
              <w:rPr>
                <w:rFonts w:ascii="Calibri" w:hAnsi="Calibri" w:cs="Calibri"/>
                <w:color w:val="000000"/>
              </w:rPr>
            </w:pPr>
            <w:r>
              <w:rPr>
                <w:rFonts w:ascii="Calibri" w:hAnsi="Calibri" w:cs="Calibri"/>
                <w:color w:val="000000"/>
              </w:rPr>
              <w:t>$36.38</w:t>
            </w:r>
          </w:p>
        </w:tc>
        <w:tc>
          <w:tcPr>
            <w:tcW w:w="925" w:type="dxa"/>
            <w:tcBorders>
              <w:top w:val="nil"/>
              <w:left w:val="nil"/>
              <w:bottom w:val="single" w:sz="4" w:space="0" w:color="auto"/>
              <w:right w:val="single" w:sz="4" w:space="0" w:color="auto"/>
            </w:tcBorders>
            <w:shd w:val="clear" w:color="auto" w:fill="auto"/>
            <w:noWrap/>
            <w:vAlign w:val="bottom"/>
            <w:hideMark/>
          </w:tcPr>
          <w:p w14:paraId="4D6E7777" w14:textId="77777777" w:rsidR="00CF34B7" w:rsidRDefault="00CF34B7">
            <w:pPr>
              <w:jc w:val="right"/>
              <w:rPr>
                <w:rFonts w:ascii="Calibri" w:hAnsi="Calibri" w:cs="Calibri"/>
                <w:color w:val="000000"/>
              </w:rPr>
            </w:pPr>
            <w:r>
              <w:rPr>
                <w:rFonts w:ascii="Calibri" w:hAnsi="Calibri" w:cs="Calibri"/>
                <w:color w:val="000000"/>
              </w:rPr>
              <w:t>$37.47</w:t>
            </w:r>
          </w:p>
        </w:tc>
        <w:tc>
          <w:tcPr>
            <w:tcW w:w="925" w:type="dxa"/>
            <w:tcBorders>
              <w:top w:val="nil"/>
              <w:left w:val="nil"/>
              <w:bottom w:val="single" w:sz="4" w:space="0" w:color="auto"/>
              <w:right w:val="single" w:sz="4" w:space="0" w:color="auto"/>
            </w:tcBorders>
            <w:shd w:val="clear" w:color="auto" w:fill="auto"/>
            <w:noWrap/>
            <w:vAlign w:val="bottom"/>
            <w:hideMark/>
          </w:tcPr>
          <w:p w14:paraId="21E9F59C" w14:textId="77777777" w:rsidR="00CF34B7" w:rsidRDefault="00CF34B7">
            <w:pPr>
              <w:jc w:val="right"/>
              <w:rPr>
                <w:rFonts w:ascii="Calibri" w:hAnsi="Calibri" w:cs="Calibri"/>
                <w:color w:val="000000"/>
              </w:rPr>
            </w:pPr>
            <w:r>
              <w:rPr>
                <w:rFonts w:ascii="Calibri" w:hAnsi="Calibri" w:cs="Calibri"/>
                <w:color w:val="000000"/>
              </w:rPr>
              <w:t>$38.97</w:t>
            </w:r>
          </w:p>
        </w:tc>
        <w:tc>
          <w:tcPr>
            <w:tcW w:w="925" w:type="dxa"/>
            <w:tcBorders>
              <w:top w:val="nil"/>
              <w:left w:val="nil"/>
              <w:bottom w:val="single" w:sz="4" w:space="0" w:color="auto"/>
              <w:right w:val="single" w:sz="4" w:space="0" w:color="auto"/>
            </w:tcBorders>
            <w:shd w:val="clear" w:color="auto" w:fill="auto"/>
            <w:noWrap/>
            <w:vAlign w:val="bottom"/>
            <w:hideMark/>
          </w:tcPr>
          <w:p w14:paraId="2780324C" w14:textId="77777777" w:rsidR="00CF34B7" w:rsidRDefault="00CF34B7">
            <w:pPr>
              <w:jc w:val="right"/>
              <w:rPr>
                <w:rFonts w:ascii="Calibri" w:hAnsi="Calibri" w:cs="Calibri"/>
                <w:color w:val="000000"/>
              </w:rPr>
            </w:pPr>
            <w:r>
              <w:rPr>
                <w:rFonts w:ascii="Calibri" w:hAnsi="Calibri" w:cs="Calibri"/>
                <w:color w:val="000000"/>
              </w:rPr>
              <w:t>$40.92</w:t>
            </w:r>
          </w:p>
        </w:tc>
      </w:tr>
      <w:tr w:rsidR="00CF34B7" w14:paraId="26209CDB"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7F5B1D2D" w14:textId="77777777" w:rsidR="00CF34B7" w:rsidRDefault="00CF34B7">
            <w:pPr>
              <w:jc w:val="center"/>
              <w:rPr>
                <w:rFonts w:ascii="Calibri" w:hAnsi="Calibri" w:cs="Calibri"/>
                <w:b/>
                <w:bCs/>
                <w:color w:val="000000"/>
              </w:rPr>
            </w:pPr>
            <w:r>
              <w:rPr>
                <w:rFonts w:ascii="Calibri" w:hAnsi="Calibri" w:cs="Calibri"/>
                <w:b/>
                <w:bCs/>
                <w:color w:val="000000"/>
              </w:rPr>
              <w:t>7</w:t>
            </w:r>
          </w:p>
        </w:tc>
        <w:tc>
          <w:tcPr>
            <w:tcW w:w="925" w:type="dxa"/>
            <w:tcBorders>
              <w:top w:val="nil"/>
              <w:left w:val="nil"/>
              <w:bottom w:val="single" w:sz="4" w:space="0" w:color="auto"/>
              <w:right w:val="single" w:sz="4" w:space="0" w:color="auto"/>
            </w:tcBorders>
            <w:shd w:val="clear" w:color="auto" w:fill="auto"/>
            <w:noWrap/>
            <w:vAlign w:val="bottom"/>
            <w:hideMark/>
          </w:tcPr>
          <w:p w14:paraId="657B345E" w14:textId="77777777" w:rsidR="00CF34B7" w:rsidRDefault="00CF34B7">
            <w:pPr>
              <w:jc w:val="right"/>
              <w:rPr>
                <w:rFonts w:ascii="Calibri" w:hAnsi="Calibri" w:cs="Calibri"/>
                <w:color w:val="000000"/>
              </w:rPr>
            </w:pPr>
            <w:r>
              <w:rPr>
                <w:rFonts w:ascii="Calibri" w:hAnsi="Calibri" w:cs="Calibri"/>
                <w:color w:val="000000"/>
              </w:rPr>
              <w:t>$39.56</w:t>
            </w:r>
          </w:p>
        </w:tc>
        <w:tc>
          <w:tcPr>
            <w:tcW w:w="925" w:type="dxa"/>
            <w:tcBorders>
              <w:top w:val="nil"/>
              <w:left w:val="nil"/>
              <w:bottom w:val="single" w:sz="4" w:space="0" w:color="auto"/>
              <w:right w:val="single" w:sz="4" w:space="0" w:color="auto"/>
            </w:tcBorders>
            <w:shd w:val="clear" w:color="auto" w:fill="auto"/>
            <w:noWrap/>
            <w:vAlign w:val="bottom"/>
            <w:hideMark/>
          </w:tcPr>
          <w:p w14:paraId="4294DF14" w14:textId="77777777" w:rsidR="00CF34B7" w:rsidRDefault="00CF34B7">
            <w:pPr>
              <w:jc w:val="right"/>
              <w:rPr>
                <w:rFonts w:ascii="Calibri" w:hAnsi="Calibri" w:cs="Calibri"/>
                <w:color w:val="000000"/>
              </w:rPr>
            </w:pPr>
            <w:r>
              <w:rPr>
                <w:rFonts w:ascii="Calibri" w:hAnsi="Calibri" w:cs="Calibri"/>
                <w:color w:val="000000"/>
              </w:rPr>
              <w:t>$40.35</w:t>
            </w:r>
          </w:p>
        </w:tc>
        <w:tc>
          <w:tcPr>
            <w:tcW w:w="925" w:type="dxa"/>
            <w:tcBorders>
              <w:top w:val="nil"/>
              <w:left w:val="nil"/>
              <w:bottom w:val="single" w:sz="4" w:space="0" w:color="auto"/>
              <w:right w:val="single" w:sz="4" w:space="0" w:color="auto"/>
            </w:tcBorders>
            <w:shd w:val="clear" w:color="auto" w:fill="auto"/>
            <w:noWrap/>
            <w:vAlign w:val="bottom"/>
            <w:hideMark/>
          </w:tcPr>
          <w:p w14:paraId="643ECF71" w14:textId="77777777" w:rsidR="00CF34B7" w:rsidRDefault="00CF34B7">
            <w:pPr>
              <w:jc w:val="right"/>
              <w:rPr>
                <w:rFonts w:ascii="Calibri" w:hAnsi="Calibri" w:cs="Calibri"/>
                <w:color w:val="000000"/>
              </w:rPr>
            </w:pPr>
            <w:r>
              <w:rPr>
                <w:rFonts w:ascii="Calibri" w:hAnsi="Calibri" w:cs="Calibri"/>
                <w:color w:val="000000"/>
              </w:rPr>
              <w:t>$41.16</w:t>
            </w:r>
          </w:p>
        </w:tc>
        <w:tc>
          <w:tcPr>
            <w:tcW w:w="925" w:type="dxa"/>
            <w:tcBorders>
              <w:top w:val="nil"/>
              <w:left w:val="nil"/>
              <w:bottom w:val="single" w:sz="4" w:space="0" w:color="auto"/>
              <w:right w:val="single" w:sz="4" w:space="0" w:color="auto"/>
            </w:tcBorders>
            <w:shd w:val="clear" w:color="auto" w:fill="auto"/>
            <w:noWrap/>
            <w:vAlign w:val="bottom"/>
            <w:hideMark/>
          </w:tcPr>
          <w:p w14:paraId="58A8FF56" w14:textId="77777777" w:rsidR="00CF34B7" w:rsidRDefault="00CF34B7">
            <w:pPr>
              <w:jc w:val="right"/>
              <w:rPr>
                <w:rFonts w:ascii="Calibri" w:hAnsi="Calibri" w:cs="Calibri"/>
                <w:color w:val="000000"/>
              </w:rPr>
            </w:pPr>
            <w:r>
              <w:rPr>
                <w:rFonts w:ascii="Calibri" w:hAnsi="Calibri" w:cs="Calibri"/>
                <w:color w:val="000000"/>
              </w:rPr>
              <w:t>$42.38</w:t>
            </w:r>
          </w:p>
        </w:tc>
        <w:tc>
          <w:tcPr>
            <w:tcW w:w="925" w:type="dxa"/>
            <w:tcBorders>
              <w:top w:val="nil"/>
              <w:left w:val="nil"/>
              <w:bottom w:val="single" w:sz="4" w:space="0" w:color="auto"/>
              <w:right w:val="single" w:sz="4" w:space="0" w:color="auto"/>
            </w:tcBorders>
            <w:shd w:val="clear" w:color="auto" w:fill="auto"/>
            <w:noWrap/>
            <w:vAlign w:val="bottom"/>
            <w:hideMark/>
          </w:tcPr>
          <w:p w14:paraId="6658658D" w14:textId="77777777" w:rsidR="00CF34B7" w:rsidRDefault="00CF34B7">
            <w:pPr>
              <w:jc w:val="right"/>
              <w:rPr>
                <w:rFonts w:ascii="Calibri" w:hAnsi="Calibri" w:cs="Calibri"/>
                <w:color w:val="000000"/>
              </w:rPr>
            </w:pPr>
            <w:r>
              <w:rPr>
                <w:rFonts w:ascii="Calibri" w:hAnsi="Calibri" w:cs="Calibri"/>
                <w:color w:val="000000"/>
              </w:rPr>
              <w:t>$43.66</w:t>
            </w:r>
          </w:p>
        </w:tc>
        <w:tc>
          <w:tcPr>
            <w:tcW w:w="925" w:type="dxa"/>
            <w:tcBorders>
              <w:top w:val="nil"/>
              <w:left w:val="nil"/>
              <w:bottom w:val="single" w:sz="4" w:space="0" w:color="auto"/>
              <w:right w:val="single" w:sz="4" w:space="0" w:color="auto"/>
            </w:tcBorders>
            <w:shd w:val="clear" w:color="auto" w:fill="auto"/>
            <w:noWrap/>
            <w:vAlign w:val="bottom"/>
            <w:hideMark/>
          </w:tcPr>
          <w:p w14:paraId="683CADDC" w14:textId="77777777" w:rsidR="00CF34B7" w:rsidRDefault="00CF34B7">
            <w:pPr>
              <w:jc w:val="right"/>
              <w:rPr>
                <w:rFonts w:ascii="Calibri" w:hAnsi="Calibri" w:cs="Calibri"/>
                <w:color w:val="000000"/>
              </w:rPr>
            </w:pPr>
            <w:r>
              <w:rPr>
                <w:rFonts w:ascii="Calibri" w:hAnsi="Calibri" w:cs="Calibri"/>
                <w:color w:val="000000"/>
              </w:rPr>
              <w:t>$44.96</w:t>
            </w:r>
          </w:p>
        </w:tc>
        <w:tc>
          <w:tcPr>
            <w:tcW w:w="925" w:type="dxa"/>
            <w:tcBorders>
              <w:top w:val="nil"/>
              <w:left w:val="nil"/>
              <w:bottom w:val="single" w:sz="4" w:space="0" w:color="auto"/>
              <w:right w:val="single" w:sz="4" w:space="0" w:color="auto"/>
            </w:tcBorders>
            <w:shd w:val="clear" w:color="auto" w:fill="auto"/>
            <w:noWrap/>
            <w:vAlign w:val="bottom"/>
            <w:hideMark/>
          </w:tcPr>
          <w:p w14:paraId="7AE6B061" w14:textId="77777777" w:rsidR="00CF34B7" w:rsidRDefault="00CF34B7">
            <w:pPr>
              <w:jc w:val="right"/>
              <w:rPr>
                <w:rFonts w:ascii="Calibri" w:hAnsi="Calibri" w:cs="Calibri"/>
                <w:color w:val="000000"/>
              </w:rPr>
            </w:pPr>
            <w:r>
              <w:rPr>
                <w:rFonts w:ascii="Calibri" w:hAnsi="Calibri" w:cs="Calibri"/>
                <w:color w:val="000000"/>
              </w:rPr>
              <w:t>$46.77</w:t>
            </w:r>
          </w:p>
        </w:tc>
        <w:tc>
          <w:tcPr>
            <w:tcW w:w="925" w:type="dxa"/>
            <w:tcBorders>
              <w:top w:val="nil"/>
              <w:left w:val="nil"/>
              <w:bottom w:val="single" w:sz="4" w:space="0" w:color="auto"/>
              <w:right w:val="single" w:sz="4" w:space="0" w:color="auto"/>
            </w:tcBorders>
            <w:shd w:val="clear" w:color="auto" w:fill="auto"/>
            <w:noWrap/>
            <w:vAlign w:val="bottom"/>
            <w:hideMark/>
          </w:tcPr>
          <w:p w14:paraId="7F0962CF" w14:textId="77777777" w:rsidR="00CF34B7" w:rsidRDefault="00CF34B7">
            <w:pPr>
              <w:jc w:val="right"/>
              <w:rPr>
                <w:rFonts w:ascii="Calibri" w:hAnsi="Calibri" w:cs="Calibri"/>
                <w:color w:val="000000"/>
              </w:rPr>
            </w:pPr>
            <w:r>
              <w:rPr>
                <w:rFonts w:ascii="Calibri" w:hAnsi="Calibri" w:cs="Calibri"/>
                <w:color w:val="000000"/>
              </w:rPr>
              <w:t>$49.10</w:t>
            </w:r>
          </w:p>
        </w:tc>
      </w:tr>
      <w:tr w:rsidR="00CF34B7" w14:paraId="2C856B5A" w14:textId="77777777" w:rsidTr="00260B44">
        <w:trPr>
          <w:trHeight w:val="288"/>
          <w:jc w:val="center"/>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4C2E4890" w14:textId="77777777" w:rsidR="00CF34B7" w:rsidRDefault="00CF34B7">
            <w:pPr>
              <w:jc w:val="center"/>
              <w:rPr>
                <w:rFonts w:ascii="Calibri" w:hAnsi="Calibri" w:cs="Calibri"/>
                <w:b/>
                <w:bCs/>
                <w:color w:val="000000"/>
              </w:rPr>
            </w:pPr>
            <w:r>
              <w:rPr>
                <w:rFonts w:ascii="Calibri" w:hAnsi="Calibri" w:cs="Calibri"/>
                <w:b/>
                <w:bCs/>
                <w:color w:val="000000"/>
              </w:rPr>
              <w:t>8</w:t>
            </w:r>
          </w:p>
        </w:tc>
        <w:tc>
          <w:tcPr>
            <w:tcW w:w="925" w:type="dxa"/>
            <w:tcBorders>
              <w:top w:val="nil"/>
              <w:left w:val="nil"/>
              <w:bottom w:val="single" w:sz="4" w:space="0" w:color="auto"/>
              <w:right w:val="single" w:sz="4" w:space="0" w:color="auto"/>
            </w:tcBorders>
            <w:shd w:val="clear" w:color="auto" w:fill="auto"/>
            <w:noWrap/>
            <w:vAlign w:val="bottom"/>
            <w:hideMark/>
          </w:tcPr>
          <w:p w14:paraId="26A28F56" w14:textId="77777777" w:rsidR="00CF34B7" w:rsidRDefault="00CF34B7">
            <w:pPr>
              <w:jc w:val="right"/>
              <w:rPr>
                <w:rFonts w:ascii="Calibri" w:hAnsi="Calibri" w:cs="Calibri"/>
                <w:color w:val="000000"/>
              </w:rPr>
            </w:pPr>
            <w:r>
              <w:rPr>
                <w:rFonts w:ascii="Calibri" w:hAnsi="Calibri" w:cs="Calibri"/>
                <w:color w:val="000000"/>
              </w:rPr>
              <w:t>$47.46</w:t>
            </w:r>
          </w:p>
        </w:tc>
        <w:tc>
          <w:tcPr>
            <w:tcW w:w="925" w:type="dxa"/>
            <w:tcBorders>
              <w:top w:val="nil"/>
              <w:left w:val="nil"/>
              <w:bottom w:val="single" w:sz="4" w:space="0" w:color="auto"/>
              <w:right w:val="single" w:sz="4" w:space="0" w:color="auto"/>
            </w:tcBorders>
            <w:shd w:val="clear" w:color="auto" w:fill="auto"/>
            <w:noWrap/>
            <w:vAlign w:val="bottom"/>
            <w:hideMark/>
          </w:tcPr>
          <w:p w14:paraId="4561939C" w14:textId="77777777" w:rsidR="00CF34B7" w:rsidRDefault="00CF34B7">
            <w:pPr>
              <w:jc w:val="right"/>
              <w:rPr>
                <w:rFonts w:ascii="Calibri" w:hAnsi="Calibri" w:cs="Calibri"/>
                <w:color w:val="000000"/>
              </w:rPr>
            </w:pPr>
            <w:r>
              <w:rPr>
                <w:rFonts w:ascii="Calibri" w:hAnsi="Calibri" w:cs="Calibri"/>
                <w:color w:val="000000"/>
              </w:rPr>
              <w:t>$48.41</w:t>
            </w:r>
          </w:p>
        </w:tc>
        <w:tc>
          <w:tcPr>
            <w:tcW w:w="925" w:type="dxa"/>
            <w:tcBorders>
              <w:top w:val="nil"/>
              <w:left w:val="nil"/>
              <w:bottom w:val="single" w:sz="4" w:space="0" w:color="auto"/>
              <w:right w:val="single" w:sz="4" w:space="0" w:color="auto"/>
            </w:tcBorders>
            <w:shd w:val="clear" w:color="auto" w:fill="auto"/>
            <w:noWrap/>
            <w:vAlign w:val="bottom"/>
            <w:hideMark/>
          </w:tcPr>
          <w:p w14:paraId="4B689872" w14:textId="77777777" w:rsidR="00CF34B7" w:rsidRDefault="00CF34B7">
            <w:pPr>
              <w:jc w:val="right"/>
              <w:rPr>
                <w:rFonts w:ascii="Calibri" w:hAnsi="Calibri" w:cs="Calibri"/>
                <w:color w:val="000000"/>
              </w:rPr>
            </w:pPr>
            <w:r>
              <w:rPr>
                <w:rFonts w:ascii="Calibri" w:hAnsi="Calibri" w:cs="Calibri"/>
                <w:color w:val="000000"/>
              </w:rPr>
              <w:t>$49.38</w:t>
            </w:r>
          </w:p>
        </w:tc>
        <w:tc>
          <w:tcPr>
            <w:tcW w:w="925" w:type="dxa"/>
            <w:tcBorders>
              <w:top w:val="nil"/>
              <w:left w:val="nil"/>
              <w:bottom w:val="single" w:sz="4" w:space="0" w:color="auto"/>
              <w:right w:val="single" w:sz="4" w:space="0" w:color="auto"/>
            </w:tcBorders>
            <w:shd w:val="clear" w:color="auto" w:fill="auto"/>
            <w:noWrap/>
            <w:vAlign w:val="bottom"/>
            <w:hideMark/>
          </w:tcPr>
          <w:p w14:paraId="06AD1FEA" w14:textId="77777777" w:rsidR="00CF34B7" w:rsidRDefault="00CF34B7">
            <w:pPr>
              <w:jc w:val="right"/>
              <w:rPr>
                <w:rFonts w:ascii="Calibri" w:hAnsi="Calibri" w:cs="Calibri"/>
                <w:color w:val="000000"/>
              </w:rPr>
            </w:pPr>
            <w:r>
              <w:rPr>
                <w:rFonts w:ascii="Calibri" w:hAnsi="Calibri" w:cs="Calibri"/>
                <w:color w:val="000000"/>
              </w:rPr>
              <w:t>$50.87</w:t>
            </w:r>
          </w:p>
        </w:tc>
        <w:tc>
          <w:tcPr>
            <w:tcW w:w="925" w:type="dxa"/>
            <w:tcBorders>
              <w:top w:val="nil"/>
              <w:left w:val="nil"/>
              <w:bottom w:val="single" w:sz="4" w:space="0" w:color="auto"/>
              <w:right w:val="single" w:sz="4" w:space="0" w:color="auto"/>
            </w:tcBorders>
            <w:shd w:val="clear" w:color="auto" w:fill="auto"/>
            <w:noWrap/>
            <w:vAlign w:val="bottom"/>
            <w:hideMark/>
          </w:tcPr>
          <w:p w14:paraId="3AAE06F6" w14:textId="77777777" w:rsidR="00CF34B7" w:rsidRDefault="00CF34B7">
            <w:pPr>
              <w:jc w:val="right"/>
              <w:rPr>
                <w:rFonts w:ascii="Calibri" w:hAnsi="Calibri" w:cs="Calibri"/>
                <w:color w:val="000000"/>
              </w:rPr>
            </w:pPr>
            <w:r>
              <w:rPr>
                <w:rFonts w:ascii="Calibri" w:hAnsi="Calibri" w:cs="Calibri"/>
                <w:color w:val="000000"/>
              </w:rPr>
              <w:t>$52.39</w:t>
            </w:r>
          </w:p>
        </w:tc>
        <w:tc>
          <w:tcPr>
            <w:tcW w:w="925" w:type="dxa"/>
            <w:tcBorders>
              <w:top w:val="nil"/>
              <w:left w:val="nil"/>
              <w:bottom w:val="single" w:sz="4" w:space="0" w:color="auto"/>
              <w:right w:val="single" w:sz="4" w:space="0" w:color="auto"/>
            </w:tcBorders>
            <w:shd w:val="clear" w:color="auto" w:fill="auto"/>
            <w:noWrap/>
            <w:vAlign w:val="bottom"/>
            <w:hideMark/>
          </w:tcPr>
          <w:p w14:paraId="414DD2A0" w14:textId="77777777" w:rsidR="00CF34B7" w:rsidRDefault="00CF34B7">
            <w:pPr>
              <w:jc w:val="right"/>
              <w:rPr>
                <w:rFonts w:ascii="Calibri" w:hAnsi="Calibri" w:cs="Calibri"/>
                <w:color w:val="000000"/>
              </w:rPr>
            </w:pPr>
            <w:r>
              <w:rPr>
                <w:rFonts w:ascii="Calibri" w:hAnsi="Calibri" w:cs="Calibri"/>
                <w:color w:val="000000"/>
              </w:rPr>
              <w:t>$53.96</w:t>
            </w:r>
          </w:p>
        </w:tc>
        <w:tc>
          <w:tcPr>
            <w:tcW w:w="925" w:type="dxa"/>
            <w:tcBorders>
              <w:top w:val="nil"/>
              <w:left w:val="nil"/>
              <w:bottom w:val="single" w:sz="4" w:space="0" w:color="auto"/>
              <w:right w:val="single" w:sz="4" w:space="0" w:color="auto"/>
            </w:tcBorders>
            <w:shd w:val="clear" w:color="auto" w:fill="auto"/>
            <w:noWrap/>
            <w:vAlign w:val="bottom"/>
            <w:hideMark/>
          </w:tcPr>
          <w:p w14:paraId="619613FF" w14:textId="77777777" w:rsidR="00CF34B7" w:rsidRDefault="00CF34B7">
            <w:pPr>
              <w:jc w:val="right"/>
              <w:rPr>
                <w:rFonts w:ascii="Calibri" w:hAnsi="Calibri" w:cs="Calibri"/>
                <w:color w:val="000000"/>
              </w:rPr>
            </w:pPr>
            <w:r>
              <w:rPr>
                <w:rFonts w:ascii="Calibri" w:hAnsi="Calibri" w:cs="Calibri"/>
                <w:color w:val="000000"/>
              </w:rPr>
              <w:t>$56.12</w:t>
            </w:r>
          </w:p>
        </w:tc>
        <w:tc>
          <w:tcPr>
            <w:tcW w:w="925" w:type="dxa"/>
            <w:tcBorders>
              <w:top w:val="nil"/>
              <w:left w:val="nil"/>
              <w:bottom w:val="single" w:sz="4" w:space="0" w:color="auto"/>
              <w:right w:val="single" w:sz="4" w:space="0" w:color="auto"/>
            </w:tcBorders>
            <w:shd w:val="clear" w:color="auto" w:fill="auto"/>
            <w:noWrap/>
            <w:vAlign w:val="bottom"/>
            <w:hideMark/>
          </w:tcPr>
          <w:p w14:paraId="558A0F9A" w14:textId="77777777" w:rsidR="00CF34B7" w:rsidRDefault="00CF34B7">
            <w:pPr>
              <w:jc w:val="right"/>
              <w:rPr>
                <w:rFonts w:ascii="Calibri" w:hAnsi="Calibri" w:cs="Calibri"/>
                <w:color w:val="000000"/>
              </w:rPr>
            </w:pPr>
            <w:r>
              <w:rPr>
                <w:rFonts w:ascii="Calibri" w:hAnsi="Calibri" w:cs="Calibri"/>
                <w:color w:val="000000"/>
              </w:rPr>
              <w:t>$58.93</w:t>
            </w:r>
          </w:p>
        </w:tc>
      </w:tr>
    </w:tbl>
    <w:p w14:paraId="770325FA" w14:textId="77777777" w:rsidR="00987DE7" w:rsidRPr="00260B44" w:rsidRDefault="00987DE7" w:rsidP="005716CB">
      <w:pPr>
        <w:rPr>
          <w:i/>
          <w:sz w:val="12"/>
          <w:szCs w:val="12"/>
        </w:rPr>
      </w:pPr>
    </w:p>
    <w:p w14:paraId="14C57E69" w14:textId="1741ACE8" w:rsidR="00682961" w:rsidRPr="00682961" w:rsidRDefault="00360FFE" w:rsidP="005716CB">
      <w:pPr>
        <w:rPr>
          <w:i/>
        </w:rPr>
      </w:pPr>
      <w:r w:rsidRPr="00244C4C">
        <w:t xml:space="preserve">or take any other action in relation thereto.  </w:t>
      </w:r>
      <w:r w:rsidR="00682961" w:rsidRPr="00682961">
        <w:rPr>
          <w:i/>
        </w:rPr>
        <w:t>(Sponsored by the Town Administrator)</w:t>
      </w:r>
    </w:p>
    <w:p w14:paraId="769ED4C6" w14:textId="77777777" w:rsidR="006D1F9D" w:rsidRDefault="006D1F9D" w:rsidP="006D1F9D">
      <w:pPr>
        <w:rPr>
          <w:i/>
        </w:rPr>
      </w:pPr>
      <w:r>
        <w:rPr>
          <w:i/>
        </w:rPr>
        <w:t>Finance Committee recommended approval. The roll call vote was unanimous.</w:t>
      </w:r>
    </w:p>
    <w:p w14:paraId="4692F791" w14:textId="77777777" w:rsidR="006D1F9D" w:rsidRDefault="006D1F9D" w:rsidP="006D1F9D">
      <w:pPr>
        <w:rPr>
          <w:b/>
          <w:u w:val="single"/>
        </w:rPr>
      </w:pPr>
    </w:p>
    <w:p w14:paraId="56779D70" w14:textId="77777777" w:rsidR="00242D79" w:rsidRPr="00260B44" w:rsidRDefault="00242D79" w:rsidP="00242D79">
      <w:pPr>
        <w:jc w:val="center"/>
        <w:rPr>
          <w:b/>
          <w:sz w:val="20"/>
          <w:szCs w:val="20"/>
          <w:u w:val="single"/>
        </w:rPr>
      </w:pPr>
    </w:p>
    <w:p w14:paraId="7A503695" w14:textId="6646EB5C" w:rsidR="008D7362" w:rsidRPr="006D1F9D" w:rsidRDefault="00242D79" w:rsidP="009D4C50">
      <w:pPr>
        <w:jc w:val="both"/>
        <w:rPr>
          <w:bCs/>
        </w:rPr>
      </w:pPr>
      <w:r>
        <w:rPr>
          <w:b/>
        </w:rPr>
        <w:t xml:space="preserve">Article </w:t>
      </w:r>
      <w:r w:rsidR="000701B4">
        <w:rPr>
          <w:b/>
        </w:rPr>
        <w:t>12</w:t>
      </w:r>
      <w:r>
        <w:rPr>
          <w:b/>
        </w:rPr>
        <w:t>:</w:t>
      </w:r>
      <w:r>
        <w:rPr>
          <w:b/>
        </w:rPr>
        <w:tab/>
        <w:t xml:space="preserve"> </w:t>
      </w:r>
      <w:r w:rsidR="009D4C50" w:rsidRPr="00145BB6">
        <w:rPr>
          <w:b/>
          <w:bCs/>
          <w:i/>
        </w:rPr>
        <w:t>The moderator declared the motion</w:t>
      </w:r>
      <w:r w:rsidR="00C04718">
        <w:rPr>
          <w:b/>
          <w:bCs/>
          <w:i/>
        </w:rPr>
        <w:t xml:space="preserve"> (Woodbury/Berthiaume)</w:t>
      </w:r>
      <w:r w:rsidR="009D4C50" w:rsidRPr="00145BB6">
        <w:rPr>
          <w:b/>
          <w:bCs/>
          <w:i/>
        </w:rPr>
        <w:t xml:space="preserve"> carried to</w:t>
      </w:r>
      <w:r w:rsidR="009D4C50">
        <w:rPr>
          <w:b/>
          <w:sz w:val="28"/>
          <w:szCs w:val="28"/>
        </w:rPr>
        <w:t xml:space="preserve"> </w:t>
      </w:r>
      <w:r w:rsidR="00E940D5" w:rsidRPr="006D1F9D">
        <w:rPr>
          <w:bCs/>
        </w:rPr>
        <w:t>transfer from the PEG Access and Cable Related Fund authorized by General Laws Chapter 44, Section 53F¾, the sum of One Hundred Twenty Thousand Three Hundred Twenty Five Dollars and Two Cents ($120,325.02) as a grant to the Spencer Cable Access and PEG Channels.</w:t>
      </w:r>
    </w:p>
    <w:p w14:paraId="148E8612" w14:textId="06A215B0" w:rsidR="006D1F9D" w:rsidRDefault="006D1F9D" w:rsidP="006D1F9D">
      <w:pPr>
        <w:rPr>
          <w:i/>
        </w:rPr>
      </w:pPr>
      <w:r>
        <w:rPr>
          <w:i/>
        </w:rPr>
        <w:t xml:space="preserve">Finance Committee recommended approval. The roll call vote was </w:t>
      </w:r>
      <w:r w:rsidR="00411859">
        <w:rPr>
          <w:i/>
        </w:rPr>
        <w:t>8 in favor and 1 abstention</w:t>
      </w:r>
      <w:r>
        <w:rPr>
          <w:i/>
        </w:rPr>
        <w:t>.</w:t>
      </w:r>
    </w:p>
    <w:p w14:paraId="73288120" w14:textId="77777777" w:rsidR="008A3B7F" w:rsidRPr="00296227" w:rsidRDefault="008A3B7F" w:rsidP="008A3B7F">
      <w:pPr>
        <w:jc w:val="center"/>
      </w:pPr>
    </w:p>
    <w:p w14:paraId="73EE99D7" w14:textId="43192689" w:rsidR="005236A0" w:rsidRPr="00C716CE" w:rsidRDefault="005236A0" w:rsidP="001B20F3">
      <w:pPr>
        <w:jc w:val="both"/>
      </w:pPr>
      <w:r w:rsidRPr="00C716CE">
        <w:rPr>
          <w:b/>
        </w:rPr>
        <w:t xml:space="preserve">Article </w:t>
      </w:r>
      <w:r w:rsidR="000701B4">
        <w:rPr>
          <w:b/>
        </w:rPr>
        <w:t>13</w:t>
      </w:r>
      <w:r w:rsidRPr="00C716CE">
        <w:rPr>
          <w:b/>
        </w:rPr>
        <w:t>:</w:t>
      </w:r>
      <w:r w:rsidRPr="00C716CE">
        <w:t xml:space="preserve"> </w:t>
      </w:r>
      <w:r w:rsidR="008A3B7F">
        <w:tab/>
      </w:r>
      <w:r w:rsidR="009D4C50" w:rsidRPr="00145BB6">
        <w:rPr>
          <w:b/>
          <w:bCs/>
          <w:i/>
        </w:rPr>
        <w:t>The moderator declared the motion</w:t>
      </w:r>
      <w:r w:rsidR="00C04718">
        <w:rPr>
          <w:b/>
          <w:bCs/>
          <w:i/>
        </w:rPr>
        <w:t xml:space="preserve"> (Hicks/Howard)</w:t>
      </w:r>
      <w:r w:rsidR="009D4C50" w:rsidRPr="00145BB6">
        <w:rPr>
          <w:b/>
          <w:bCs/>
          <w:i/>
        </w:rPr>
        <w:t xml:space="preserve"> carried to</w:t>
      </w:r>
      <w:r w:rsidR="009D4C50" w:rsidRPr="00C716CE">
        <w:t xml:space="preserve"> </w:t>
      </w:r>
      <w:r w:rsidRPr="00C716CE">
        <w:t>vote, as a block, provided that any amount stated herein shall be for the use of the Spencer-East Brookfield Regional School District for Fiscal Year 20</w:t>
      </w:r>
      <w:r w:rsidR="00671D0E">
        <w:t>2</w:t>
      </w:r>
      <w:r w:rsidR="00157B3E">
        <w:t>1</w:t>
      </w:r>
      <w:r w:rsidRPr="00C716CE">
        <w:t xml:space="preserve"> in accordance with any conditions stated herein and further provided that any stated amount shall be reduced to any lesser amount which shall subsequently be certified by the school comm</w:t>
      </w:r>
      <w:r w:rsidR="008A3B7F">
        <w:t>ittee and certified to the Town</w:t>
      </w:r>
      <w:r w:rsidRPr="00C716CE">
        <w:t xml:space="preserve"> to</w:t>
      </w:r>
      <w:r w:rsidR="00B40FBE">
        <w:t xml:space="preserve"> raise and appropriate the sum of </w:t>
      </w:r>
      <w:r w:rsidR="006E1838">
        <w:t>Nine Million Three Hundred Sixty Nine Thousand Three Hundred Ninety Three</w:t>
      </w:r>
      <w:r w:rsidR="00157B3E">
        <w:tab/>
      </w:r>
      <w:r w:rsidR="00632A3B">
        <w:t xml:space="preserve"> Dollars and No Cents </w:t>
      </w:r>
      <w:r w:rsidR="00B40FBE">
        <w:t>(</w:t>
      </w:r>
      <w:r w:rsidR="003F342E">
        <w:t>$</w:t>
      </w:r>
      <w:r w:rsidR="006E1838">
        <w:t>9,369,393.00</w:t>
      </w:r>
      <w:r w:rsidR="00B40FBE">
        <w:t xml:space="preserve">) for Fiscal Year </w:t>
      </w:r>
      <w:r w:rsidR="006A5ADA">
        <w:t>20</w:t>
      </w:r>
      <w:r w:rsidR="00671D0E">
        <w:t>2</w:t>
      </w:r>
      <w:r w:rsidR="00157B3E">
        <w:t>1</w:t>
      </w:r>
      <w:r w:rsidR="006A5ADA">
        <w:t xml:space="preserve"> for the following purposes:</w:t>
      </w:r>
    </w:p>
    <w:p w14:paraId="2390B8A1" w14:textId="3465740D" w:rsidR="005236A0" w:rsidRDefault="005236A0" w:rsidP="005236A0">
      <w:pPr>
        <w:jc w:val="both"/>
        <w:rPr>
          <w:color w:val="FF0000"/>
        </w:rPr>
      </w:pPr>
    </w:p>
    <w:p w14:paraId="3321F582" w14:textId="38D44D73" w:rsidR="00752FAC" w:rsidRDefault="00752FAC" w:rsidP="005236A0">
      <w:pPr>
        <w:jc w:val="both"/>
        <w:rPr>
          <w:color w:val="FF0000"/>
        </w:rPr>
      </w:pPr>
    </w:p>
    <w:p w14:paraId="43AC0AB8" w14:textId="3A241BCC" w:rsidR="00752FAC" w:rsidRDefault="00752FAC" w:rsidP="005236A0">
      <w:pPr>
        <w:jc w:val="both"/>
        <w:rPr>
          <w:color w:val="FF0000"/>
        </w:rPr>
      </w:pPr>
    </w:p>
    <w:p w14:paraId="164B2A9E" w14:textId="5CAEAA24" w:rsidR="00752FAC" w:rsidRDefault="00752FAC" w:rsidP="005236A0">
      <w:pPr>
        <w:jc w:val="both"/>
        <w:rPr>
          <w:color w:val="FF0000"/>
        </w:rPr>
      </w:pPr>
    </w:p>
    <w:p w14:paraId="33C21081" w14:textId="36FFEE25" w:rsidR="00752FAC" w:rsidRDefault="00752FAC" w:rsidP="005236A0">
      <w:pPr>
        <w:jc w:val="both"/>
        <w:rPr>
          <w:color w:val="FF0000"/>
        </w:rPr>
      </w:pPr>
    </w:p>
    <w:p w14:paraId="135FCDA6" w14:textId="5D61025D" w:rsidR="00752FAC" w:rsidRDefault="00752FAC" w:rsidP="005236A0">
      <w:pPr>
        <w:jc w:val="both"/>
        <w:rPr>
          <w:color w:val="FF0000"/>
        </w:rPr>
      </w:pPr>
    </w:p>
    <w:p w14:paraId="6DA4984D" w14:textId="77777777" w:rsidR="00752FAC" w:rsidRPr="00BA3E82" w:rsidRDefault="00752FAC" w:rsidP="005236A0">
      <w:pPr>
        <w:jc w:val="both"/>
        <w:rPr>
          <w:color w:val="FF0000"/>
        </w:rPr>
      </w:pPr>
    </w:p>
    <w:tbl>
      <w:tblPr>
        <w:tblW w:w="8820" w:type="dxa"/>
        <w:tblInd w:w="93" w:type="dxa"/>
        <w:tblLook w:val="04A0" w:firstRow="1" w:lastRow="0" w:firstColumn="1" w:lastColumn="0" w:noHBand="0" w:noVBand="1"/>
      </w:tblPr>
      <w:tblGrid>
        <w:gridCol w:w="5951"/>
        <w:gridCol w:w="2869"/>
      </w:tblGrid>
      <w:tr w:rsidR="00FA5F56" w14:paraId="7F22C8F2" w14:textId="77777777" w:rsidTr="00FA5F56">
        <w:trPr>
          <w:trHeight w:val="315"/>
        </w:trPr>
        <w:tc>
          <w:tcPr>
            <w:tcW w:w="8820" w:type="dxa"/>
            <w:gridSpan w:val="2"/>
            <w:tcBorders>
              <w:top w:val="nil"/>
              <w:left w:val="nil"/>
              <w:bottom w:val="nil"/>
              <w:right w:val="nil"/>
            </w:tcBorders>
            <w:shd w:val="clear" w:color="auto" w:fill="auto"/>
            <w:noWrap/>
            <w:vAlign w:val="bottom"/>
            <w:hideMark/>
          </w:tcPr>
          <w:p w14:paraId="0207C525" w14:textId="77777777" w:rsidR="00FA5F56" w:rsidRDefault="00FA5F56">
            <w:pPr>
              <w:rPr>
                <w:color w:val="000000"/>
              </w:rPr>
            </w:pPr>
            <w:r>
              <w:rPr>
                <w:color w:val="000000"/>
              </w:rPr>
              <w:lastRenderedPageBreak/>
              <w:t>Spencer-East Brookfield Regional School District Minimum Contribution</w:t>
            </w:r>
          </w:p>
        </w:tc>
      </w:tr>
      <w:tr w:rsidR="00FA5F56" w14:paraId="37B538B5" w14:textId="77777777" w:rsidTr="00FA5F56">
        <w:trPr>
          <w:trHeight w:val="315"/>
        </w:trPr>
        <w:tc>
          <w:tcPr>
            <w:tcW w:w="5951" w:type="dxa"/>
            <w:tcBorders>
              <w:top w:val="nil"/>
              <w:left w:val="nil"/>
              <w:bottom w:val="nil"/>
              <w:right w:val="nil"/>
            </w:tcBorders>
            <w:shd w:val="clear" w:color="auto" w:fill="auto"/>
            <w:noWrap/>
            <w:vAlign w:val="bottom"/>
            <w:hideMark/>
          </w:tcPr>
          <w:p w14:paraId="7483E812" w14:textId="77777777" w:rsidR="00FA5F56" w:rsidRDefault="00FA5F56">
            <w:pPr>
              <w:rPr>
                <w:color w:val="000000"/>
              </w:rPr>
            </w:pPr>
            <w:r>
              <w:rPr>
                <w:color w:val="000000"/>
              </w:rPr>
              <w:t>Account #11300-56000</w:t>
            </w:r>
          </w:p>
        </w:tc>
        <w:tc>
          <w:tcPr>
            <w:tcW w:w="2869" w:type="dxa"/>
            <w:tcBorders>
              <w:top w:val="nil"/>
              <w:left w:val="nil"/>
              <w:bottom w:val="nil"/>
              <w:right w:val="nil"/>
            </w:tcBorders>
            <w:shd w:val="clear" w:color="auto" w:fill="auto"/>
            <w:noWrap/>
            <w:vAlign w:val="bottom"/>
            <w:hideMark/>
          </w:tcPr>
          <w:p w14:paraId="036AEA90" w14:textId="596FF059" w:rsidR="00FA5F56" w:rsidRDefault="006E1838" w:rsidP="006E1838">
            <w:pPr>
              <w:jc w:val="right"/>
              <w:rPr>
                <w:color w:val="000000"/>
              </w:rPr>
            </w:pPr>
            <w:r>
              <w:rPr>
                <w:color w:val="000000"/>
              </w:rPr>
              <w:t>$7,174,817</w:t>
            </w:r>
          </w:p>
        </w:tc>
      </w:tr>
      <w:tr w:rsidR="00FA5F56" w14:paraId="089A0659" w14:textId="77777777" w:rsidTr="00FA5F56">
        <w:trPr>
          <w:trHeight w:val="315"/>
        </w:trPr>
        <w:tc>
          <w:tcPr>
            <w:tcW w:w="8820" w:type="dxa"/>
            <w:gridSpan w:val="2"/>
            <w:tcBorders>
              <w:top w:val="nil"/>
              <w:left w:val="nil"/>
              <w:bottom w:val="nil"/>
              <w:right w:val="nil"/>
            </w:tcBorders>
            <w:shd w:val="clear" w:color="auto" w:fill="auto"/>
            <w:noWrap/>
            <w:vAlign w:val="bottom"/>
            <w:hideMark/>
          </w:tcPr>
          <w:p w14:paraId="106628C6" w14:textId="77777777" w:rsidR="00360FFE" w:rsidRDefault="00360FFE"/>
          <w:p w14:paraId="3306027B" w14:textId="31547701" w:rsidR="00FA5F56" w:rsidRPr="00451602" w:rsidRDefault="00FA5F56">
            <w:r w:rsidRPr="00451602">
              <w:t>Spencer-East Brookfield Regional School District Additional Assessment</w:t>
            </w:r>
          </w:p>
        </w:tc>
      </w:tr>
      <w:tr w:rsidR="00FA5F56" w14:paraId="57CDF28F" w14:textId="77777777" w:rsidTr="00FA5F56">
        <w:trPr>
          <w:trHeight w:val="315"/>
        </w:trPr>
        <w:tc>
          <w:tcPr>
            <w:tcW w:w="5951" w:type="dxa"/>
            <w:tcBorders>
              <w:top w:val="nil"/>
              <w:left w:val="nil"/>
              <w:bottom w:val="nil"/>
              <w:right w:val="nil"/>
            </w:tcBorders>
            <w:shd w:val="clear" w:color="auto" w:fill="auto"/>
            <w:noWrap/>
            <w:vAlign w:val="bottom"/>
            <w:hideMark/>
          </w:tcPr>
          <w:p w14:paraId="17F239C2" w14:textId="77777777" w:rsidR="00FA5F56" w:rsidRPr="00451602" w:rsidRDefault="00FA5F56">
            <w:r w:rsidRPr="00451602">
              <w:t>Account #11300-56000</w:t>
            </w:r>
          </w:p>
        </w:tc>
        <w:tc>
          <w:tcPr>
            <w:tcW w:w="2869" w:type="dxa"/>
            <w:tcBorders>
              <w:top w:val="nil"/>
              <w:left w:val="nil"/>
              <w:bottom w:val="nil"/>
              <w:right w:val="nil"/>
            </w:tcBorders>
            <w:shd w:val="clear" w:color="auto" w:fill="auto"/>
            <w:noWrap/>
            <w:vAlign w:val="bottom"/>
            <w:hideMark/>
          </w:tcPr>
          <w:p w14:paraId="429E8E82" w14:textId="16831089" w:rsidR="00FA5F56" w:rsidRPr="00451602" w:rsidRDefault="00632A3B" w:rsidP="00451602">
            <w:pPr>
              <w:jc w:val="right"/>
            </w:pPr>
            <w:r>
              <w:t>$</w:t>
            </w:r>
            <w:r w:rsidR="006E1838">
              <w:t>276,635</w:t>
            </w:r>
          </w:p>
        </w:tc>
      </w:tr>
      <w:tr w:rsidR="00FA5F56" w14:paraId="41AA6F36" w14:textId="77777777" w:rsidTr="00FA5F56">
        <w:trPr>
          <w:trHeight w:val="315"/>
        </w:trPr>
        <w:tc>
          <w:tcPr>
            <w:tcW w:w="5951" w:type="dxa"/>
            <w:tcBorders>
              <w:top w:val="nil"/>
              <w:left w:val="nil"/>
              <w:bottom w:val="nil"/>
              <w:right w:val="nil"/>
            </w:tcBorders>
            <w:shd w:val="clear" w:color="auto" w:fill="auto"/>
            <w:noWrap/>
            <w:vAlign w:val="bottom"/>
            <w:hideMark/>
          </w:tcPr>
          <w:p w14:paraId="12DF2FEB" w14:textId="77777777" w:rsidR="00FA5F56" w:rsidRDefault="00FA5F56">
            <w:pPr>
              <w:rPr>
                <w:color w:val="000000"/>
              </w:rPr>
            </w:pPr>
          </w:p>
        </w:tc>
        <w:tc>
          <w:tcPr>
            <w:tcW w:w="2869" w:type="dxa"/>
            <w:tcBorders>
              <w:top w:val="nil"/>
              <w:left w:val="nil"/>
              <w:bottom w:val="nil"/>
              <w:right w:val="nil"/>
            </w:tcBorders>
            <w:shd w:val="clear" w:color="auto" w:fill="auto"/>
            <w:noWrap/>
            <w:vAlign w:val="bottom"/>
            <w:hideMark/>
          </w:tcPr>
          <w:p w14:paraId="173E074A" w14:textId="77777777" w:rsidR="00FA5F56" w:rsidRDefault="00FA5F56">
            <w:pPr>
              <w:rPr>
                <w:color w:val="000000"/>
              </w:rPr>
            </w:pPr>
          </w:p>
        </w:tc>
      </w:tr>
      <w:tr w:rsidR="00FA5F56" w14:paraId="3E1F3263" w14:textId="77777777" w:rsidTr="00FA5F56">
        <w:trPr>
          <w:trHeight w:val="315"/>
        </w:trPr>
        <w:tc>
          <w:tcPr>
            <w:tcW w:w="8820" w:type="dxa"/>
            <w:gridSpan w:val="2"/>
            <w:tcBorders>
              <w:top w:val="nil"/>
              <w:left w:val="nil"/>
              <w:bottom w:val="nil"/>
              <w:right w:val="nil"/>
            </w:tcBorders>
            <w:shd w:val="clear" w:color="auto" w:fill="auto"/>
            <w:noWrap/>
            <w:vAlign w:val="bottom"/>
            <w:hideMark/>
          </w:tcPr>
          <w:p w14:paraId="42792F7A" w14:textId="77777777" w:rsidR="00FA5F56" w:rsidRDefault="00FA5F56">
            <w:pPr>
              <w:rPr>
                <w:color w:val="000000"/>
              </w:rPr>
            </w:pPr>
            <w:r>
              <w:rPr>
                <w:color w:val="000000"/>
              </w:rPr>
              <w:t>Spencer-East Brookfield Regional School District Transportation Assessment</w:t>
            </w:r>
          </w:p>
        </w:tc>
      </w:tr>
      <w:tr w:rsidR="00FA5F56" w14:paraId="3114B5E6" w14:textId="77777777" w:rsidTr="00FA5F56">
        <w:trPr>
          <w:trHeight w:val="315"/>
        </w:trPr>
        <w:tc>
          <w:tcPr>
            <w:tcW w:w="5951" w:type="dxa"/>
            <w:tcBorders>
              <w:top w:val="nil"/>
              <w:left w:val="nil"/>
              <w:bottom w:val="nil"/>
              <w:right w:val="nil"/>
            </w:tcBorders>
            <w:shd w:val="clear" w:color="auto" w:fill="auto"/>
            <w:noWrap/>
            <w:vAlign w:val="bottom"/>
            <w:hideMark/>
          </w:tcPr>
          <w:p w14:paraId="4DDCDC5A" w14:textId="77777777" w:rsidR="00FA5F56" w:rsidRDefault="00FA5F56">
            <w:pPr>
              <w:rPr>
                <w:color w:val="000000"/>
              </w:rPr>
            </w:pPr>
            <w:r>
              <w:rPr>
                <w:color w:val="000000"/>
              </w:rPr>
              <w:t>Account #11300-56000</w:t>
            </w:r>
          </w:p>
        </w:tc>
        <w:tc>
          <w:tcPr>
            <w:tcW w:w="2869" w:type="dxa"/>
            <w:tcBorders>
              <w:top w:val="nil"/>
              <w:left w:val="nil"/>
              <w:bottom w:val="nil"/>
              <w:right w:val="nil"/>
            </w:tcBorders>
            <w:shd w:val="clear" w:color="auto" w:fill="auto"/>
            <w:noWrap/>
            <w:vAlign w:val="bottom"/>
            <w:hideMark/>
          </w:tcPr>
          <w:p w14:paraId="2CFE411D" w14:textId="42164B89" w:rsidR="00FA5F56" w:rsidRDefault="00632A3B" w:rsidP="00451602">
            <w:pPr>
              <w:jc w:val="right"/>
              <w:rPr>
                <w:color w:val="000000"/>
              </w:rPr>
            </w:pPr>
            <w:r>
              <w:rPr>
                <w:color w:val="000000"/>
              </w:rPr>
              <w:t>$</w:t>
            </w:r>
            <w:r w:rsidR="006E1838">
              <w:rPr>
                <w:color w:val="000000"/>
              </w:rPr>
              <w:t>1,237,297</w:t>
            </w:r>
          </w:p>
        </w:tc>
      </w:tr>
      <w:tr w:rsidR="00FA5F56" w14:paraId="185DC38A" w14:textId="77777777" w:rsidTr="00FA5F56">
        <w:trPr>
          <w:trHeight w:val="315"/>
        </w:trPr>
        <w:tc>
          <w:tcPr>
            <w:tcW w:w="5951" w:type="dxa"/>
            <w:tcBorders>
              <w:top w:val="nil"/>
              <w:left w:val="nil"/>
              <w:bottom w:val="nil"/>
              <w:right w:val="nil"/>
            </w:tcBorders>
            <w:shd w:val="clear" w:color="auto" w:fill="auto"/>
            <w:noWrap/>
            <w:vAlign w:val="bottom"/>
            <w:hideMark/>
          </w:tcPr>
          <w:p w14:paraId="02931386" w14:textId="77777777" w:rsidR="00FA5F56" w:rsidRDefault="00FA5F56">
            <w:pPr>
              <w:rPr>
                <w:color w:val="000000"/>
              </w:rPr>
            </w:pPr>
          </w:p>
        </w:tc>
        <w:tc>
          <w:tcPr>
            <w:tcW w:w="2869" w:type="dxa"/>
            <w:tcBorders>
              <w:top w:val="nil"/>
              <w:left w:val="nil"/>
              <w:bottom w:val="nil"/>
              <w:right w:val="nil"/>
            </w:tcBorders>
            <w:shd w:val="clear" w:color="auto" w:fill="auto"/>
            <w:noWrap/>
            <w:vAlign w:val="bottom"/>
            <w:hideMark/>
          </w:tcPr>
          <w:p w14:paraId="5F609C6C" w14:textId="77777777" w:rsidR="00FA5F56" w:rsidRDefault="00FA5F56">
            <w:pPr>
              <w:rPr>
                <w:color w:val="000000"/>
              </w:rPr>
            </w:pPr>
          </w:p>
        </w:tc>
      </w:tr>
      <w:tr w:rsidR="00FA5F56" w14:paraId="44CC0CFD" w14:textId="77777777" w:rsidTr="00FA5F56">
        <w:trPr>
          <w:trHeight w:val="315"/>
        </w:trPr>
        <w:tc>
          <w:tcPr>
            <w:tcW w:w="8820" w:type="dxa"/>
            <w:gridSpan w:val="2"/>
            <w:tcBorders>
              <w:top w:val="nil"/>
              <w:left w:val="nil"/>
              <w:bottom w:val="nil"/>
              <w:right w:val="nil"/>
            </w:tcBorders>
            <w:shd w:val="clear" w:color="auto" w:fill="auto"/>
            <w:noWrap/>
            <w:vAlign w:val="bottom"/>
            <w:hideMark/>
          </w:tcPr>
          <w:p w14:paraId="6023499E" w14:textId="77777777" w:rsidR="00FA5F56" w:rsidRDefault="00FA5F56">
            <w:pPr>
              <w:rPr>
                <w:color w:val="000000"/>
              </w:rPr>
            </w:pPr>
            <w:r>
              <w:rPr>
                <w:color w:val="000000"/>
              </w:rPr>
              <w:t>Spencer-East Brookfield Regional High School Debt Service &amp; Capital Assessment</w:t>
            </w:r>
          </w:p>
        </w:tc>
      </w:tr>
      <w:tr w:rsidR="00FA5F56" w14:paraId="2AFB42D2" w14:textId="77777777" w:rsidTr="00FA5F56">
        <w:trPr>
          <w:trHeight w:val="315"/>
        </w:trPr>
        <w:tc>
          <w:tcPr>
            <w:tcW w:w="5951" w:type="dxa"/>
            <w:tcBorders>
              <w:top w:val="nil"/>
              <w:left w:val="nil"/>
              <w:bottom w:val="nil"/>
              <w:right w:val="nil"/>
            </w:tcBorders>
            <w:shd w:val="clear" w:color="auto" w:fill="auto"/>
            <w:noWrap/>
            <w:vAlign w:val="bottom"/>
            <w:hideMark/>
          </w:tcPr>
          <w:p w14:paraId="631B1089" w14:textId="77777777" w:rsidR="00FA5F56" w:rsidRDefault="00FA5F56">
            <w:pPr>
              <w:rPr>
                <w:color w:val="000000"/>
              </w:rPr>
            </w:pPr>
            <w:r>
              <w:rPr>
                <w:color w:val="000000"/>
              </w:rPr>
              <w:t>Account #11300-56010</w:t>
            </w:r>
          </w:p>
        </w:tc>
        <w:tc>
          <w:tcPr>
            <w:tcW w:w="2869" w:type="dxa"/>
            <w:tcBorders>
              <w:top w:val="nil"/>
              <w:left w:val="nil"/>
              <w:bottom w:val="nil"/>
              <w:right w:val="nil"/>
            </w:tcBorders>
            <w:shd w:val="clear" w:color="auto" w:fill="auto"/>
            <w:noWrap/>
            <w:vAlign w:val="bottom"/>
            <w:hideMark/>
          </w:tcPr>
          <w:p w14:paraId="205654AD" w14:textId="3D092B6D" w:rsidR="00FA5F56" w:rsidRDefault="00632A3B">
            <w:pPr>
              <w:jc w:val="right"/>
              <w:rPr>
                <w:color w:val="000000"/>
              </w:rPr>
            </w:pPr>
            <w:r>
              <w:rPr>
                <w:color w:val="000000"/>
              </w:rPr>
              <w:t>$</w:t>
            </w:r>
            <w:r w:rsidR="006E1838">
              <w:rPr>
                <w:color w:val="000000"/>
              </w:rPr>
              <w:t>680,644</w:t>
            </w:r>
          </w:p>
        </w:tc>
      </w:tr>
    </w:tbl>
    <w:p w14:paraId="5412AC62" w14:textId="77777777" w:rsidR="00260B44" w:rsidRDefault="00260B44" w:rsidP="008A3B7F">
      <w:pPr>
        <w:jc w:val="both"/>
      </w:pPr>
    </w:p>
    <w:p w14:paraId="09B4B28C" w14:textId="6EB94180" w:rsidR="005236A0" w:rsidRPr="008A3B7F" w:rsidRDefault="00DA133D" w:rsidP="008A3B7F">
      <w:pPr>
        <w:jc w:val="both"/>
        <w:rPr>
          <w:i/>
        </w:rPr>
      </w:pPr>
      <w:r w:rsidRPr="00C716CE">
        <w:t>o</w:t>
      </w:r>
      <w:r w:rsidR="00CA4883" w:rsidRPr="00C716CE">
        <w:t xml:space="preserve">r take any other action </w:t>
      </w:r>
      <w:r w:rsidR="00F52D1C">
        <w:t>in relation</w:t>
      </w:r>
      <w:r w:rsidR="00CA4883" w:rsidRPr="00C716CE">
        <w:t xml:space="preserve"> thereto.  </w:t>
      </w:r>
      <w:r w:rsidR="00CA4883" w:rsidRPr="00C716CE">
        <w:rPr>
          <w:i/>
        </w:rPr>
        <w:t>(Sponsored by the Board of Selectmen)</w:t>
      </w:r>
    </w:p>
    <w:p w14:paraId="1A3437F7" w14:textId="5D88258B" w:rsidR="006D1F9D" w:rsidRDefault="006D1F9D" w:rsidP="006D1F9D">
      <w:pPr>
        <w:rPr>
          <w:i/>
        </w:rPr>
      </w:pPr>
      <w:r>
        <w:rPr>
          <w:i/>
        </w:rPr>
        <w:t>Finance Committee recommended approval. The roll call vote was unanimous.</w:t>
      </w:r>
    </w:p>
    <w:p w14:paraId="4B153883" w14:textId="77777777" w:rsidR="00004DB7" w:rsidRDefault="00004DB7" w:rsidP="006D1F9D">
      <w:pPr>
        <w:rPr>
          <w:i/>
        </w:rPr>
      </w:pPr>
    </w:p>
    <w:p w14:paraId="787FD002" w14:textId="5C050D77" w:rsidR="000701B4" w:rsidRPr="00004DB7" w:rsidRDefault="00004DB7" w:rsidP="006D1F9D">
      <w:pPr>
        <w:rPr>
          <w:bCs/>
        </w:rPr>
      </w:pPr>
      <w:r w:rsidRPr="00004DB7">
        <w:rPr>
          <w:bCs/>
        </w:rPr>
        <w:t xml:space="preserve">Gary Pickard, 43 </w:t>
      </w:r>
      <w:proofErr w:type="spellStart"/>
      <w:r w:rsidRPr="00004DB7">
        <w:rPr>
          <w:bCs/>
        </w:rPr>
        <w:t>Buteau</w:t>
      </w:r>
      <w:proofErr w:type="spellEnd"/>
      <w:r w:rsidRPr="00004DB7">
        <w:rPr>
          <w:bCs/>
        </w:rPr>
        <w:t xml:space="preserve"> Rd, Jason Monette</w:t>
      </w:r>
      <w:r>
        <w:rPr>
          <w:bCs/>
        </w:rPr>
        <w:t xml:space="preserve">, </w:t>
      </w:r>
      <w:r w:rsidR="00411859">
        <w:rPr>
          <w:bCs/>
        </w:rPr>
        <w:t xml:space="preserve">Chairperson of the Spencer East Brookfield Regional School District Committee, </w:t>
      </w:r>
      <w:r w:rsidRPr="00004DB7">
        <w:rPr>
          <w:bCs/>
        </w:rPr>
        <w:t xml:space="preserve">81 Wilson </w:t>
      </w:r>
      <w:proofErr w:type="gramStart"/>
      <w:r w:rsidRPr="00004DB7">
        <w:rPr>
          <w:bCs/>
        </w:rPr>
        <w:t xml:space="preserve">St </w:t>
      </w:r>
      <w:r w:rsidR="00411859">
        <w:rPr>
          <w:bCs/>
        </w:rPr>
        <w:t>,</w:t>
      </w:r>
      <w:proofErr w:type="gramEnd"/>
      <w:r w:rsidR="00411859">
        <w:rPr>
          <w:bCs/>
        </w:rPr>
        <w:t xml:space="preserve"> Town Administrator Thomas Gregory </w:t>
      </w:r>
      <w:r w:rsidRPr="00004DB7">
        <w:rPr>
          <w:bCs/>
        </w:rPr>
        <w:t xml:space="preserve">and </w:t>
      </w:r>
      <w:r w:rsidR="00411859">
        <w:rPr>
          <w:bCs/>
        </w:rPr>
        <w:t xml:space="preserve">Spencer East Brookfield Regional School District Superintendent </w:t>
      </w:r>
      <w:r w:rsidRPr="00004DB7">
        <w:rPr>
          <w:bCs/>
        </w:rPr>
        <w:t>Dr. Paul Haughey all spoke on this article.</w:t>
      </w:r>
    </w:p>
    <w:p w14:paraId="121712AD" w14:textId="00B521BC" w:rsidR="006D1F9D" w:rsidRDefault="006D1F9D" w:rsidP="00004DB7">
      <w:pPr>
        <w:rPr>
          <w:b/>
          <w:u w:val="single"/>
        </w:rPr>
      </w:pPr>
    </w:p>
    <w:p w14:paraId="22974386" w14:textId="703E2D3F" w:rsidR="00632A3B" w:rsidRDefault="004C302E" w:rsidP="001B20F3">
      <w:pPr>
        <w:jc w:val="both"/>
      </w:pPr>
      <w:r w:rsidRPr="00C716CE">
        <w:rPr>
          <w:b/>
        </w:rPr>
        <w:t xml:space="preserve">Article </w:t>
      </w:r>
      <w:r w:rsidR="00C148E1">
        <w:rPr>
          <w:b/>
        </w:rPr>
        <w:t>1</w:t>
      </w:r>
      <w:r w:rsidR="000701B4">
        <w:rPr>
          <w:b/>
        </w:rPr>
        <w:t>4</w:t>
      </w:r>
      <w:r w:rsidRPr="00C716CE">
        <w:rPr>
          <w:b/>
        </w:rPr>
        <w:t>:</w:t>
      </w:r>
      <w:r w:rsidR="00671D0E">
        <w:t xml:space="preserve"> </w:t>
      </w:r>
      <w:r w:rsidR="00E04AED">
        <w:tab/>
      </w:r>
      <w:r w:rsidR="009D4C50" w:rsidRPr="00145BB6">
        <w:rPr>
          <w:b/>
          <w:bCs/>
          <w:i/>
        </w:rPr>
        <w:t>The moderator declared the motion</w:t>
      </w:r>
      <w:r w:rsidR="00C04718">
        <w:rPr>
          <w:b/>
          <w:bCs/>
          <w:i/>
        </w:rPr>
        <w:t xml:space="preserve"> (Hicks/Howard)</w:t>
      </w:r>
      <w:r w:rsidR="009D4C50" w:rsidRPr="00145BB6">
        <w:rPr>
          <w:b/>
          <w:bCs/>
          <w:i/>
        </w:rPr>
        <w:t xml:space="preserve"> carried to</w:t>
      </w:r>
      <w:r w:rsidR="009D4C50" w:rsidRPr="00C716CE">
        <w:t xml:space="preserve"> </w:t>
      </w:r>
      <w:r w:rsidRPr="00C716CE">
        <w:t xml:space="preserve">raise and appropriate the sum of </w:t>
      </w:r>
      <w:r w:rsidR="00632A3B">
        <w:t>One Million</w:t>
      </w:r>
      <w:r w:rsidR="00EE5B09">
        <w:t xml:space="preserve"> </w:t>
      </w:r>
      <w:r w:rsidR="00157B3E">
        <w:t>Four</w:t>
      </w:r>
      <w:r w:rsidR="00632A3B">
        <w:t xml:space="preserve"> Hundred </w:t>
      </w:r>
      <w:proofErr w:type="gramStart"/>
      <w:r w:rsidR="00157B3E">
        <w:t>Sixty</w:t>
      </w:r>
      <w:r w:rsidR="00FE1BB9">
        <w:t xml:space="preserve"> </w:t>
      </w:r>
      <w:r w:rsidR="00157B3E">
        <w:t>Eight</w:t>
      </w:r>
      <w:proofErr w:type="gramEnd"/>
      <w:r w:rsidR="00632A3B">
        <w:t xml:space="preserve"> Thousand </w:t>
      </w:r>
      <w:r w:rsidR="00157B3E">
        <w:t>Seven</w:t>
      </w:r>
      <w:r w:rsidR="00632A3B">
        <w:t xml:space="preserve"> Hundred </w:t>
      </w:r>
      <w:r w:rsidR="00157B3E">
        <w:t>Ten</w:t>
      </w:r>
      <w:r w:rsidR="00632A3B">
        <w:t xml:space="preserve"> Dollars and No Cents</w:t>
      </w:r>
    </w:p>
    <w:p w14:paraId="20063676" w14:textId="32F315DA" w:rsidR="004C302E" w:rsidRPr="00C716CE" w:rsidRDefault="004C302E" w:rsidP="001B20F3">
      <w:pPr>
        <w:ind w:left="1440" w:hanging="1440"/>
        <w:jc w:val="both"/>
      </w:pPr>
      <w:r w:rsidRPr="00C716CE">
        <w:t>($</w:t>
      </w:r>
      <w:r w:rsidR="00632A3B">
        <w:t>1,</w:t>
      </w:r>
      <w:r w:rsidR="00157B3E">
        <w:t>468,710</w:t>
      </w:r>
      <w:r w:rsidR="00437AD4">
        <w:t>.00</w:t>
      </w:r>
      <w:r w:rsidRPr="00C716CE">
        <w:t>) for Fiscal Year 20</w:t>
      </w:r>
      <w:r w:rsidR="00671D0E">
        <w:t>2</w:t>
      </w:r>
      <w:r w:rsidR="00157B3E">
        <w:t>1</w:t>
      </w:r>
      <w:r w:rsidRPr="00C716CE">
        <w:t xml:space="preserve"> for the following purposes:</w:t>
      </w:r>
    </w:p>
    <w:p w14:paraId="29640AFC" w14:textId="77777777" w:rsidR="004C302E" w:rsidRDefault="004C302E" w:rsidP="004C302E">
      <w:pPr>
        <w:jc w:val="both"/>
      </w:pPr>
    </w:p>
    <w:tbl>
      <w:tblPr>
        <w:tblW w:w="8820" w:type="dxa"/>
        <w:tblInd w:w="93" w:type="dxa"/>
        <w:tblLook w:val="04A0" w:firstRow="1" w:lastRow="0" w:firstColumn="1" w:lastColumn="0" w:noHBand="0" w:noVBand="1"/>
      </w:tblPr>
      <w:tblGrid>
        <w:gridCol w:w="5951"/>
        <w:gridCol w:w="2869"/>
      </w:tblGrid>
      <w:tr w:rsidR="00567AE3" w14:paraId="4E508671"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E062F46" w14:textId="77777777" w:rsidR="00567AE3" w:rsidRDefault="00567AE3">
            <w:pPr>
              <w:rPr>
                <w:color w:val="000000"/>
              </w:rPr>
            </w:pPr>
            <w:r>
              <w:rPr>
                <w:color w:val="000000"/>
              </w:rPr>
              <w:t>Bay Path Regional Vocational Technical High School Minimum Contribution</w:t>
            </w:r>
          </w:p>
        </w:tc>
      </w:tr>
      <w:tr w:rsidR="00567AE3" w14:paraId="4A006D15" w14:textId="77777777" w:rsidTr="00567AE3">
        <w:trPr>
          <w:trHeight w:val="315"/>
        </w:trPr>
        <w:tc>
          <w:tcPr>
            <w:tcW w:w="5951" w:type="dxa"/>
            <w:tcBorders>
              <w:top w:val="nil"/>
              <w:left w:val="nil"/>
              <w:bottom w:val="nil"/>
              <w:right w:val="nil"/>
            </w:tcBorders>
            <w:shd w:val="clear" w:color="auto" w:fill="auto"/>
            <w:noWrap/>
            <w:vAlign w:val="bottom"/>
            <w:hideMark/>
          </w:tcPr>
          <w:p w14:paraId="02427A31" w14:textId="77777777" w:rsidR="00567AE3" w:rsidRDefault="00567AE3" w:rsidP="006C3C19">
            <w:pPr>
              <w:rPr>
                <w:color w:val="000000"/>
              </w:rPr>
            </w:pPr>
            <w:r>
              <w:rPr>
                <w:color w:val="000000"/>
              </w:rPr>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4B5654CF" w14:textId="5CD9C105" w:rsidR="00567AE3" w:rsidRDefault="00632A3B">
            <w:pPr>
              <w:jc w:val="right"/>
              <w:rPr>
                <w:color w:val="000000"/>
              </w:rPr>
            </w:pPr>
            <w:r>
              <w:rPr>
                <w:color w:val="000000"/>
              </w:rPr>
              <w:t>$1</w:t>
            </w:r>
            <w:r w:rsidR="00157B3E">
              <w:rPr>
                <w:color w:val="000000"/>
              </w:rPr>
              <w:t>,294,694</w:t>
            </w:r>
          </w:p>
        </w:tc>
      </w:tr>
      <w:tr w:rsidR="00567AE3" w14:paraId="272FF267" w14:textId="77777777" w:rsidTr="00567AE3">
        <w:trPr>
          <w:trHeight w:val="315"/>
        </w:trPr>
        <w:tc>
          <w:tcPr>
            <w:tcW w:w="5951" w:type="dxa"/>
            <w:tcBorders>
              <w:top w:val="nil"/>
              <w:left w:val="nil"/>
              <w:bottom w:val="nil"/>
              <w:right w:val="nil"/>
            </w:tcBorders>
            <w:shd w:val="clear" w:color="auto" w:fill="auto"/>
            <w:noWrap/>
            <w:vAlign w:val="bottom"/>
            <w:hideMark/>
          </w:tcPr>
          <w:p w14:paraId="0D658DFB" w14:textId="77777777" w:rsidR="00567AE3" w:rsidRDefault="00567AE3">
            <w:pPr>
              <w:rPr>
                <w:color w:val="000000"/>
              </w:rPr>
            </w:pPr>
          </w:p>
        </w:tc>
        <w:tc>
          <w:tcPr>
            <w:tcW w:w="2869" w:type="dxa"/>
            <w:tcBorders>
              <w:top w:val="nil"/>
              <w:left w:val="nil"/>
              <w:bottom w:val="nil"/>
              <w:right w:val="nil"/>
            </w:tcBorders>
            <w:shd w:val="clear" w:color="auto" w:fill="auto"/>
            <w:noWrap/>
            <w:vAlign w:val="bottom"/>
            <w:hideMark/>
          </w:tcPr>
          <w:p w14:paraId="0C049760" w14:textId="77777777" w:rsidR="00567AE3" w:rsidRDefault="00567AE3">
            <w:pPr>
              <w:rPr>
                <w:color w:val="000000"/>
              </w:rPr>
            </w:pPr>
          </w:p>
        </w:tc>
      </w:tr>
      <w:tr w:rsidR="00567AE3" w14:paraId="5BA84901"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573198E" w14:textId="77777777" w:rsidR="00567AE3" w:rsidRDefault="00567AE3">
            <w:pPr>
              <w:rPr>
                <w:color w:val="000000"/>
              </w:rPr>
            </w:pPr>
            <w:r>
              <w:rPr>
                <w:color w:val="000000"/>
              </w:rPr>
              <w:t>Bay Path Regional Vocational Technical High School Additional Assessment</w:t>
            </w:r>
          </w:p>
        </w:tc>
      </w:tr>
      <w:tr w:rsidR="00567AE3" w14:paraId="23068FE8" w14:textId="77777777" w:rsidTr="00567AE3">
        <w:trPr>
          <w:trHeight w:val="315"/>
        </w:trPr>
        <w:tc>
          <w:tcPr>
            <w:tcW w:w="5951" w:type="dxa"/>
            <w:tcBorders>
              <w:top w:val="nil"/>
              <w:left w:val="nil"/>
              <w:bottom w:val="nil"/>
              <w:right w:val="nil"/>
            </w:tcBorders>
            <w:shd w:val="clear" w:color="auto" w:fill="auto"/>
            <w:noWrap/>
            <w:vAlign w:val="bottom"/>
            <w:hideMark/>
          </w:tcPr>
          <w:p w14:paraId="6205A545" w14:textId="77777777" w:rsidR="00567AE3" w:rsidRDefault="00567AE3" w:rsidP="006C3C19">
            <w:pPr>
              <w:rPr>
                <w:color w:val="000000"/>
              </w:rPr>
            </w:pPr>
            <w:r>
              <w:rPr>
                <w:color w:val="000000"/>
              </w:rPr>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0DA23637" w14:textId="17C754C8" w:rsidR="00567AE3" w:rsidRDefault="00632A3B">
            <w:pPr>
              <w:jc w:val="right"/>
              <w:rPr>
                <w:color w:val="000000"/>
              </w:rPr>
            </w:pPr>
            <w:r>
              <w:rPr>
                <w:color w:val="000000"/>
              </w:rPr>
              <w:t>$</w:t>
            </w:r>
            <w:r w:rsidR="00157B3E">
              <w:rPr>
                <w:color w:val="000000"/>
              </w:rPr>
              <w:t>0</w:t>
            </w:r>
          </w:p>
        </w:tc>
      </w:tr>
      <w:tr w:rsidR="00567AE3" w14:paraId="04B441D7"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74B56B2F" w14:textId="77777777" w:rsidR="00C94559" w:rsidRDefault="00C94559">
            <w:pPr>
              <w:rPr>
                <w:color w:val="000000"/>
              </w:rPr>
            </w:pPr>
          </w:p>
          <w:p w14:paraId="254C8C6F" w14:textId="3B382A24" w:rsidR="00567AE3" w:rsidRDefault="00567AE3">
            <w:pPr>
              <w:rPr>
                <w:color w:val="000000"/>
              </w:rPr>
            </w:pPr>
            <w:r>
              <w:rPr>
                <w:color w:val="000000"/>
              </w:rPr>
              <w:t>Bay Path Regional Vocational Technical High School Transportation Assessment</w:t>
            </w:r>
          </w:p>
        </w:tc>
      </w:tr>
      <w:tr w:rsidR="00567AE3" w14:paraId="1E5C6800" w14:textId="77777777" w:rsidTr="00567AE3">
        <w:trPr>
          <w:trHeight w:val="315"/>
        </w:trPr>
        <w:tc>
          <w:tcPr>
            <w:tcW w:w="5951" w:type="dxa"/>
            <w:tcBorders>
              <w:top w:val="nil"/>
              <w:left w:val="nil"/>
              <w:bottom w:val="nil"/>
              <w:right w:val="nil"/>
            </w:tcBorders>
            <w:shd w:val="clear" w:color="auto" w:fill="auto"/>
            <w:noWrap/>
            <w:vAlign w:val="bottom"/>
            <w:hideMark/>
          </w:tcPr>
          <w:p w14:paraId="124E7B79" w14:textId="77777777" w:rsidR="00567AE3" w:rsidRDefault="00567AE3" w:rsidP="006C3C19">
            <w:pPr>
              <w:rPr>
                <w:color w:val="000000"/>
              </w:rPr>
            </w:pPr>
            <w:r>
              <w:rPr>
                <w:color w:val="000000"/>
              </w:rPr>
              <w:t>Account #11300-5</w:t>
            </w:r>
            <w:r w:rsidR="006C3C19">
              <w:rPr>
                <w:color w:val="000000"/>
              </w:rPr>
              <w:t>2</w:t>
            </w:r>
            <w:r>
              <w:rPr>
                <w:color w:val="000000"/>
              </w:rPr>
              <w:t>000</w:t>
            </w:r>
          </w:p>
        </w:tc>
        <w:tc>
          <w:tcPr>
            <w:tcW w:w="2869" w:type="dxa"/>
            <w:tcBorders>
              <w:top w:val="nil"/>
              <w:left w:val="nil"/>
              <w:bottom w:val="nil"/>
              <w:right w:val="nil"/>
            </w:tcBorders>
            <w:shd w:val="clear" w:color="auto" w:fill="auto"/>
            <w:noWrap/>
            <w:vAlign w:val="bottom"/>
            <w:hideMark/>
          </w:tcPr>
          <w:p w14:paraId="67E3846E" w14:textId="4A936120" w:rsidR="00567AE3" w:rsidRDefault="00632A3B">
            <w:pPr>
              <w:jc w:val="right"/>
              <w:rPr>
                <w:color w:val="000000"/>
              </w:rPr>
            </w:pPr>
            <w:r>
              <w:rPr>
                <w:color w:val="000000"/>
              </w:rPr>
              <w:t>$</w:t>
            </w:r>
            <w:r w:rsidR="00157B3E">
              <w:rPr>
                <w:color w:val="000000"/>
              </w:rPr>
              <w:t>45,833</w:t>
            </w:r>
          </w:p>
        </w:tc>
      </w:tr>
      <w:tr w:rsidR="00567AE3" w14:paraId="28BC1652" w14:textId="77777777" w:rsidTr="00567AE3">
        <w:trPr>
          <w:trHeight w:val="315"/>
        </w:trPr>
        <w:tc>
          <w:tcPr>
            <w:tcW w:w="5951" w:type="dxa"/>
            <w:tcBorders>
              <w:top w:val="nil"/>
              <w:left w:val="nil"/>
              <w:bottom w:val="nil"/>
              <w:right w:val="nil"/>
            </w:tcBorders>
            <w:shd w:val="clear" w:color="auto" w:fill="auto"/>
            <w:noWrap/>
            <w:vAlign w:val="bottom"/>
            <w:hideMark/>
          </w:tcPr>
          <w:p w14:paraId="5A0E7B06" w14:textId="77777777" w:rsidR="00567AE3" w:rsidRDefault="00567AE3">
            <w:pPr>
              <w:rPr>
                <w:color w:val="000000"/>
              </w:rPr>
            </w:pPr>
          </w:p>
        </w:tc>
        <w:tc>
          <w:tcPr>
            <w:tcW w:w="2869" w:type="dxa"/>
            <w:tcBorders>
              <w:top w:val="nil"/>
              <w:left w:val="nil"/>
              <w:bottom w:val="nil"/>
              <w:right w:val="nil"/>
            </w:tcBorders>
            <w:shd w:val="clear" w:color="auto" w:fill="auto"/>
            <w:noWrap/>
            <w:vAlign w:val="bottom"/>
            <w:hideMark/>
          </w:tcPr>
          <w:p w14:paraId="789289C4" w14:textId="77777777" w:rsidR="00567AE3" w:rsidRDefault="00567AE3">
            <w:pPr>
              <w:rPr>
                <w:color w:val="000000"/>
              </w:rPr>
            </w:pPr>
          </w:p>
        </w:tc>
      </w:tr>
      <w:tr w:rsidR="00567AE3" w14:paraId="6E5306F4" w14:textId="77777777" w:rsidTr="00567AE3">
        <w:trPr>
          <w:trHeight w:val="315"/>
        </w:trPr>
        <w:tc>
          <w:tcPr>
            <w:tcW w:w="8820" w:type="dxa"/>
            <w:gridSpan w:val="2"/>
            <w:tcBorders>
              <w:top w:val="nil"/>
              <w:left w:val="nil"/>
              <w:bottom w:val="nil"/>
              <w:right w:val="nil"/>
            </w:tcBorders>
            <w:shd w:val="clear" w:color="auto" w:fill="auto"/>
            <w:noWrap/>
            <w:vAlign w:val="bottom"/>
            <w:hideMark/>
          </w:tcPr>
          <w:p w14:paraId="52B113D7" w14:textId="77777777" w:rsidR="00567AE3" w:rsidRDefault="00567AE3">
            <w:pPr>
              <w:rPr>
                <w:color w:val="000000"/>
              </w:rPr>
            </w:pPr>
            <w:r>
              <w:rPr>
                <w:color w:val="000000"/>
              </w:rPr>
              <w:t>Bay Path Regional Vocational Technical High School Debt Serv. &amp; Capital Assessment</w:t>
            </w:r>
          </w:p>
        </w:tc>
      </w:tr>
      <w:tr w:rsidR="00567AE3" w14:paraId="40809E1E" w14:textId="77777777" w:rsidTr="00567AE3">
        <w:trPr>
          <w:trHeight w:val="315"/>
        </w:trPr>
        <w:tc>
          <w:tcPr>
            <w:tcW w:w="5951" w:type="dxa"/>
            <w:tcBorders>
              <w:top w:val="nil"/>
              <w:left w:val="nil"/>
              <w:bottom w:val="nil"/>
              <w:right w:val="nil"/>
            </w:tcBorders>
            <w:shd w:val="clear" w:color="auto" w:fill="auto"/>
            <w:noWrap/>
            <w:vAlign w:val="bottom"/>
            <w:hideMark/>
          </w:tcPr>
          <w:p w14:paraId="023EB568" w14:textId="77777777" w:rsidR="00567AE3" w:rsidRDefault="00567AE3" w:rsidP="006C3C19">
            <w:pPr>
              <w:rPr>
                <w:color w:val="000000"/>
              </w:rPr>
            </w:pPr>
            <w:r>
              <w:rPr>
                <w:color w:val="000000"/>
              </w:rPr>
              <w:t>Account #11300-5</w:t>
            </w:r>
            <w:r w:rsidR="006C3C19">
              <w:rPr>
                <w:color w:val="000000"/>
              </w:rPr>
              <w:t>2</w:t>
            </w:r>
            <w:r>
              <w:rPr>
                <w:color w:val="000000"/>
              </w:rPr>
              <w:t>0</w:t>
            </w:r>
            <w:r w:rsidR="006C3C19">
              <w:rPr>
                <w:color w:val="000000"/>
              </w:rPr>
              <w:t>0</w:t>
            </w:r>
            <w:r>
              <w:rPr>
                <w:color w:val="000000"/>
              </w:rPr>
              <w:t>0</w:t>
            </w:r>
          </w:p>
        </w:tc>
        <w:tc>
          <w:tcPr>
            <w:tcW w:w="2869" w:type="dxa"/>
            <w:tcBorders>
              <w:top w:val="nil"/>
              <w:left w:val="nil"/>
              <w:bottom w:val="nil"/>
              <w:right w:val="nil"/>
            </w:tcBorders>
            <w:shd w:val="clear" w:color="auto" w:fill="auto"/>
            <w:noWrap/>
            <w:vAlign w:val="bottom"/>
            <w:hideMark/>
          </w:tcPr>
          <w:p w14:paraId="3AC20683" w14:textId="4EDC1F18" w:rsidR="00567AE3" w:rsidRDefault="00437AD4">
            <w:pPr>
              <w:jc w:val="right"/>
              <w:rPr>
                <w:color w:val="000000"/>
              </w:rPr>
            </w:pPr>
            <w:r>
              <w:rPr>
                <w:color w:val="000000"/>
              </w:rPr>
              <w:t>$</w:t>
            </w:r>
            <w:r w:rsidR="00157B3E">
              <w:rPr>
                <w:color w:val="000000"/>
              </w:rPr>
              <w:t>128,183</w:t>
            </w:r>
          </w:p>
        </w:tc>
      </w:tr>
    </w:tbl>
    <w:p w14:paraId="213EBD2B" w14:textId="77777777" w:rsidR="00CF12EA" w:rsidRPr="00C716CE" w:rsidRDefault="00CF12EA" w:rsidP="004C302E">
      <w:pPr>
        <w:jc w:val="both"/>
      </w:pPr>
    </w:p>
    <w:p w14:paraId="7EEBCD0B" w14:textId="77777777" w:rsidR="004C302E" w:rsidRPr="00C716CE" w:rsidRDefault="00DA133D" w:rsidP="004C302E">
      <w:pPr>
        <w:jc w:val="both"/>
        <w:rPr>
          <w:i/>
        </w:rPr>
      </w:pPr>
      <w:r w:rsidRPr="00C716CE">
        <w:t>o</w:t>
      </w:r>
      <w:r w:rsidR="004C302E" w:rsidRPr="00C716CE">
        <w:t xml:space="preserve">r take any action </w:t>
      </w:r>
      <w:r w:rsidR="00351972">
        <w:t xml:space="preserve">in </w:t>
      </w:r>
      <w:r w:rsidR="004C302E" w:rsidRPr="00C716CE">
        <w:t>relati</w:t>
      </w:r>
      <w:r w:rsidR="00351972">
        <w:t>on</w:t>
      </w:r>
      <w:r w:rsidR="004C302E" w:rsidRPr="00C716CE">
        <w:t xml:space="preserve"> thereto.  </w:t>
      </w:r>
      <w:r w:rsidR="004C302E" w:rsidRPr="00C716CE">
        <w:rPr>
          <w:i/>
        </w:rPr>
        <w:t>(Sponsored by the Board of Selectmen)</w:t>
      </w:r>
    </w:p>
    <w:p w14:paraId="6053AC49" w14:textId="77777777" w:rsidR="006D1F9D" w:rsidRDefault="006D1F9D" w:rsidP="006D1F9D">
      <w:pPr>
        <w:rPr>
          <w:i/>
        </w:rPr>
      </w:pPr>
      <w:bookmarkStart w:id="0" w:name="_Hlk34901683"/>
      <w:r>
        <w:rPr>
          <w:i/>
        </w:rPr>
        <w:t>Finance Committee recommended approval. The roll call vote was unanimous.</w:t>
      </w:r>
    </w:p>
    <w:p w14:paraId="3E00E468" w14:textId="77777777" w:rsidR="00A65B84" w:rsidRDefault="00A65B84" w:rsidP="008D7362">
      <w:pPr>
        <w:jc w:val="center"/>
        <w:rPr>
          <w:b/>
          <w:sz w:val="28"/>
          <w:szCs w:val="28"/>
        </w:rPr>
      </w:pPr>
    </w:p>
    <w:p w14:paraId="663A673F" w14:textId="77777777" w:rsidR="00CC6CC6" w:rsidRDefault="00CC6CC6" w:rsidP="004C302E">
      <w:pPr>
        <w:jc w:val="center"/>
        <w:rPr>
          <w:b/>
          <w:u w:val="single"/>
        </w:rPr>
      </w:pPr>
    </w:p>
    <w:p w14:paraId="6997D8F1" w14:textId="5E73BF1A" w:rsidR="004C302E" w:rsidRDefault="004C302E" w:rsidP="004C302E">
      <w:pPr>
        <w:jc w:val="both"/>
      </w:pPr>
      <w:r w:rsidRPr="00C716CE">
        <w:rPr>
          <w:b/>
        </w:rPr>
        <w:t xml:space="preserve">Article </w:t>
      </w:r>
      <w:r w:rsidR="00C148E1">
        <w:rPr>
          <w:b/>
        </w:rPr>
        <w:t>1</w:t>
      </w:r>
      <w:r w:rsidR="000701B4">
        <w:rPr>
          <w:b/>
        </w:rPr>
        <w:t>5</w:t>
      </w:r>
      <w:r w:rsidR="00CC6CC6">
        <w:rPr>
          <w:b/>
        </w:rPr>
        <w:t>:</w:t>
      </w:r>
      <w:r w:rsidR="00CC6CC6">
        <w:rPr>
          <w:b/>
        </w:rPr>
        <w:tab/>
      </w:r>
      <w:r w:rsidR="009D4C50" w:rsidRPr="00145BB6">
        <w:rPr>
          <w:b/>
          <w:bCs/>
          <w:i/>
        </w:rPr>
        <w:t>The moderator declared the motion</w:t>
      </w:r>
      <w:r w:rsidR="00C04718">
        <w:rPr>
          <w:b/>
          <w:bCs/>
          <w:i/>
        </w:rPr>
        <w:t xml:space="preserve"> (Hicks/Berthiaume)</w:t>
      </w:r>
      <w:r w:rsidR="009D4C50" w:rsidRPr="00145BB6">
        <w:rPr>
          <w:b/>
          <w:bCs/>
          <w:i/>
        </w:rPr>
        <w:t xml:space="preserve"> carried to</w:t>
      </w:r>
      <w:r w:rsidR="009D4C50" w:rsidRPr="00C716CE">
        <w:t xml:space="preserve"> </w:t>
      </w:r>
      <w:r w:rsidRPr="00C716CE">
        <w:t>raise and appropriate the sum of</w:t>
      </w:r>
      <w:r w:rsidR="00437AD4">
        <w:t xml:space="preserve"> </w:t>
      </w:r>
      <w:r w:rsidR="0089743C">
        <w:t>Fifty-</w:t>
      </w:r>
      <w:r w:rsidR="00972AE0">
        <w:t>Seven</w:t>
      </w:r>
      <w:r w:rsidR="00437AD4">
        <w:t xml:space="preserve"> Thousand </w:t>
      </w:r>
      <w:r w:rsidR="00972AE0">
        <w:t>One</w:t>
      </w:r>
      <w:r w:rsidR="00437AD4">
        <w:t xml:space="preserve"> Hundred </w:t>
      </w:r>
      <w:r w:rsidR="00972AE0">
        <w:t>Twelve</w:t>
      </w:r>
      <w:r w:rsidR="00437AD4">
        <w:t xml:space="preserve"> Dollars and No Cents</w:t>
      </w:r>
      <w:r w:rsidRPr="00C716CE">
        <w:t xml:space="preserve"> ($</w:t>
      </w:r>
      <w:r w:rsidR="00972AE0">
        <w:t>57,112</w:t>
      </w:r>
      <w:r w:rsidR="00437AD4">
        <w:t>.00)</w:t>
      </w:r>
      <w:r w:rsidR="00C9570A" w:rsidRPr="00C716CE">
        <w:t xml:space="preserve"> for Fiscal Year 20</w:t>
      </w:r>
      <w:r w:rsidR="004C2275">
        <w:t>2</w:t>
      </w:r>
      <w:r w:rsidR="0089743C">
        <w:t>1</w:t>
      </w:r>
      <w:r w:rsidRPr="00C716CE">
        <w:t xml:space="preserve"> for the following purposes:</w:t>
      </w:r>
    </w:p>
    <w:p w14:paraId="19772F79" w14:textId="0C65056F" w:rsidR="00752FAC" w:rsidRDefault="00752FAC" w:rsidP="004C302E">
      <w:pPr>
        <w:jc w:val="both"/>
      </w:pPr>
    </w:p>
    <w:p w14:paraId="1A8E29F3" w14:textId="77777777" w:rsidR="00752FAC" w:rsidRPr="00C716CE" w:rsidRDefault="00752FAC" w:rsidP="004C302E">
      <w:pPr>
        <w:jc w:val="both"/>
      </w:pPr>
    </w:p>
    <w:p w14:paraId="016A7577" w14:textId="77777777" w:rsidR="002E0466" w:rsidRDefault="002E0466" w:rsidP="004C302E">
      <w:pPr>
        <w:jc w:val="both"/>
      </w:pPr>
    </w:p>
    <w:tbl>
      <w:tblPr>
        <w:tblW w:w="8820" w:type="dxa"/>
        <w:tblInd w:w="93" w:type="dxa"/>
        <w:tblLook w:val="04A0" w:firstRow="1" w:lastRow="0" w:firstColumn="1" w:lastColumn="0" w:noHBand="0" w:noVBand="1"/>
      </w:tblPr>
      <w:tblGrid>
        <w:gridCol w:w="6525"/>
        <w:gridCol w:w="2295"/>
      </w:tblGrid>
      <w:tr w:rsidR="002E0466" w14:paraId="7A865788" w14:textId="77777777" w:rsidTr="002E0466">
        <w:trPr>
          <w:trHeight w:val="315"/>
        </w:trPr>
        <w:tc>
          <w:tcPr>
            <w:tcW w:w="8820" w:type="dxa"/>
            <w:gridSpan w:val="2"/>
            <w:tcBorders>
              <w:top w:val="nil"/>
              <w:left w:val="nil"/>
              <w:bottom w:val="nil"/>
              <w:right w:val="nil"/>
            </w:tcBorders>
            <w:shd w:val="clear" w:color="auto" w:fill="auto"/>
            <w:noWrap/>
            <w:vAlign w:val="bottom"/>
            <w:hideMark/>
          </w:tcPr>
          <w:p w14:paraId="6C28F686" w14:textId="77777777" w:rsidR="002E0466" w:rsidRDefault="002E0466" w:rsidP="002157CD">
            <w:pPr>
              <w:rPr>
                <w:color w:val="000000"/>
              </w:rPr>
            </w:pPr>
            <w:proofErr w:type="spellStart"/>
            <w:r>
              <w:rPr>
                <w:color w:val="000000"/>
              </w:rPr>
              <w:lastRenderedPageBreak/>
              <w:t>Tantasqua</w:t>
            </w:r>
            <w:proofErr w:type="spellEnd"/>
            <w:r>
              <w:rPr>
                <w:color w:val="000000"/>
              </w:rPr>
              <w:t xml:space="preserve"> Regional Scho</w:t>
            </w:r>
            <w:r w:rsidR="005038E6">
              <w:rPr>
                <w:color w:val="000000"/>
              </w:rPr>
              <w:t xml:space="preserve">ol District Non-Resident </w:t>
            </w:r>
            <w:r w:rsidR="002157CD">
              <w:rPr>
                <w:color w:val="000000"/>
              </w:rPr>
              <w:t>Tuition</w:t>
            </w:r>
          </w:p>
        </w:tc>
      </w:tr>
      <w:tr w:rsidR="002E0466" w14:paraId="2F64430A" w14:textId="77777777" w:rsidTr="002E0466">
        <w:trPr>
          <w:trHeight w:val="315"/>
        </w:trPr>
        <w:tc>
          <w:tcPr>
            <w:tcW w:w="6525" w:type="dxa"/>
            <w:tcBorders>
              <w:top w:val="nil"/>
              <w:left w:val="nil"/>
              <w:bottom w:val="nil"/>
              <w:right w:val="nil"/>
            </w:tcBorders>
            <w:shd w:val="clear" w:color="auto" w:fill="auto"/>
            <w:noWrap/>
            <w:vAlign w:val="bottom"/>
            <w:hideMark/>
          </w:tcPr>
          <w:p w14:paraId="0ED8F485" w14:textId="77777777" w:rsidR="002E0466" w:rsidRDefault="002E0466">
            <w:pPr>
              <w:rPr>
                <w:color w:val="000000"/>
              </w:rPr>
            </w:pPr>
            <w:r>
              <w:rPr>
                <w:color w:val="000000"/>
              </w:rPr>
              <w:t>Account #11300-52000</w:t>
            </w:r>
          </w:p>
        </w:tc>
        <w:tc>
          <w:tcPr>
            <w:tcW w:w="2295" w:type="dxa"/>
            <w:tcBorders>
              <w:top w:val="nil"/>
              <w:left w:val="nil"/>
              <w:bottom w:val="nil"/>
              <w:right w:val="nil"/>
            </w:tcBorders>
            <w:shd w:val="clear" w:color="auto" w:fill="auto"/>
            <w:noWrap/>
            <w:vAlign w:val="bottom"/>
            <w:hideMark/>
          </w:tcPr>
          <w:p w14:paraId="34294C63" w14:textId="169FE60B" w:rsidR="002E0466" w:rsidRDefault="00437AD4">
            <w:pPr>
              <w:jc w:val="right"/>
              <w:rPr>
                <w:color w:val="000000"/>
              </w:rPr>
            </w:pPr>
            <w:r>
              <w:rPr>
                <w:color w:val="000000"/>
              </w:rPr>
              <w:t>$</w:t>
            </w:r>
            <w:r w:rsidR="00972AE0">
              <w:rPr>
                <w:color w:val="000000"/>
              </w:rPr>
              <w:t>24</w:t>
            </w:r>
            <w:r w:rsidR="0089743C">
              <w:rPr>
                <w:color w:val="000000"/>
              </w:rPr>
              <w:t>,</w:t>
            </w:r>
            <w:r w:rsidR="00972AE0">
              <w:rPr>
                <w:color w:val="000000"/>
              </w:rPr>
              <w:t>250</w:t>
            </w:r>
          </w:p>
        </w:tc>
      </w:tr>
      <w:tr w:rsidR="002E0466" w14:paraId="3F44FEE6" w14:textId="77777777" w:rsidTr="002E0466">
        <w:trPr>
          <w:trHeight w:val="315"/>
        </w:trPr>
        <w:tc>
          <w:tcPr>
            <w:tcW w:w="6525" w:type="dxa"/>
            <w:tcBorders>
              <w:top w:val="nil"/>
              <w:left w:val="nil"/>
              <w:bottom w:val="nil"/>
              <w:right w:val="nil"/>
            </w:tcBorders>
            <w:shd w:val="clear" w:color="auto" w:fill="auto"/>
            <w:noWrap/>
            <w:vAlign w:val="bottom"/>
            <w:hideMark/>
          </w:tcPr>
          <w:p w14:paraId="346C9EA4" w14:textId="77777777" w:rsidR="002E0466" w:rsidRDefault="002E0466">
            <w:pPr>
              <w:rPr>
                <w:color w:val="000000"/>
              </w:rPr>
            </w:pPr>
          </w:p>
        </w:tc>
        <w:tc>
          <w:tcPr>
            <w:tcW w:w="2295" w:type="dxa"/>
            <w:tcBorders>
              <w:top w:val="nil"/>
              <w:left w:val="nil"/>
              <w:bottom w:val="nil"/>
              <w:right w:val="nil"/>
            </w:tcBorders>
            <w:shd w:val="clear" w:color="auto" w:fill="auto"/>
            <w:noWrap/>
            <w:vAlign w:val="bottom"/>
            <w:hideMark/>
          </w:tcPr>
          <w:p w14:paraId="460EC269" w14:textId="77777777" w:rsidR="002E0466" w:rsidRDefault="002E0466">
            <w:pPr>
              <w:rPr>
                <w:color w:val="000000"/>
              </w:rPr>
            </w:pPr>
          </w:p>
        </w:tc>
      </w:tr>
      <w:tr w:rsidR="002E0466" w14:paraId="2228D6AA" w14:textId="77777777" w:rsidTr="002E0466">
        <w:trPr>
          <w:trHeight w:val="315"/>
        </w:trPr>
        <w:tc>
          <w:tcPr>
            <w:tcW w:w="8820" w:type="dxa"/>
            <w:gridSpan w:val="2"/>
            <w:tcBorders>
              <w:top w:val="nil"/>
              <w:left w:val="nil"/>
              <w:bottom w:val="nil"/>
              <w:right w:val="nil"/>
            </w:tcBorders>
            <w:shd w:val="clear" w:color="auto" w:fill="auto"/>
            <w:noWrap/>
            <w:vAlign w:val="bottom"/>
            <w:hideMark/>
          </w:tcPr>
          <w:p w14:paraId="54F3A5B4" w14:textId="77777777" w:rsidR="002E0466" w:rsidRDefault="002E0466">
            <w:pPr>
              <w:rPr>
                <w:color w:val="000000"/>
              </w:rPr>
            </w:pPr>
            <w:proofErr w:type="spellStart"/>
            <w:r>
              <w:rPr>
                <w:color w:val="000000"/>
              </w:rPr>
              <w:t>Tantasqua</w:t>
            </w:r>
            <w:proofErr w:type="spellEnd"/>
            <w:r>
              <w:rPr>
                <w:color w:val="000000"/>
              </w:rPr>
              <w:t xml:space="preserve"> Regional School District Non-Resident Transportation</w:t>
            </w:r>
          </w:p>
        </w:tc>
      </w:tr>
      <w:tr w:rsidR="002E0466" w14:paraId="063D3AA3" w14:textId="77777777" w:rsidTr="002E0466">
        <w:trPr>
          <w:trHeight w:val="315"/>
        </w:trPr>
        <w:tc>
          <w:tcPr>
            <w:tcW w:w="6525" w:type="dxa"/>
            <w:tcBorders>
              <w:top w:val="nil"/>
              <w:left w:val="nil"/>
              <w:bottom w:val="nil"/>
              <w:right w:val="nil"/>
            </w:tcBorders>
            <w:shd w:val="clear" w:color="auto" w:fill="auto"/>
            <w:noWrap/>
            <w:vAlign w:val="bottom"/>
            <w:hideMark/>
          </w:tcPr>
          <w:p w14:paraId="13BFFD4B" w14:textId="77777777" w:rsidR="002E0466" w:rsidRDefault="002E0466">
            <w:pPr>
              <w:rPr>
                <w:color w:val="000000"/>
              </w:rPr>
            </w:pPr>
            <w:r>
              <w:rPr>
                <w:color w:val="000000"/>
              </w:rPr>
              <w:t>Account #11300-52100</w:t>
            </w:r>
          </w:p>
        </w:tc>
        <w:tc>
          <w:tcPr>
            <w:tcW w:w="2295" w:type="dxa"/>
            <w:tcBorders>
              <w:top w:val="nil"/>
              <w:left w:val="nil"/>
              <w:bottom w:val="nil"/>
              <w:right w:val="nil"/>
            </w:tcBorders>
            <w:shd w:val="clear" w:color="auto" w:fill="auto"/>
            <w:noWrap/>
            <w:vAlign w:val="bottom"/>
            <w:hideMark/>
          </w:tcPr>
          <w:p w14:paraId="4764EF4D" w14:textId="2C781D93" w:rsidR="002E0466" w:rsidRDefault="00437AD4">
            <w:pPr>
              <w:jc w:val="right"/>
              <w:rPr>
                <w:color w:val="000000"/>
              </w:rPr>
            </w:pPr>
            <w:r>
              <w:rPr>
                <w:color w:val="000000"/>
              </w:rPr>
              <w:t>$</w:t>
            </w:r>
            <w:r w:rsidR="0089743C">
              <w:rPr>
                <w:color w:val="000000"/>
              </w:rPr>
              <w:t>32,862</w:t>
            </w:r>
          </w:p>
        </w:tc>
      </w:tr>
    </w:tbl>
    <w:p w14:paraId="75FF34A3" w14:textId="77777777" w:rsidR="002E0466" w:rsidRDefault="002E0466" w:rsidP="004C302E">
      <w:pPr>
        <w:jc w:val="both"/>
      </w:pPr>
    </w:p>
    <w:p w14:paraId="5A933E9C" w14:textId="77777777" w:rsidR="004C302E" w:rsidRPr="00C716CE" w:rsidRDefault="00DA133D" w:rsidP="004C302E">
      <w:pPr>
        <w:jc w:val="both"/>
        <w:rPr>
          <w:i/>
        </w:rPr>
      </w:pPr>
      <w:r w:rsidRPr="00C716CE">
        <w:t>o</w:t>
      </w:r>
      <w:r w:rsidR="004C302E" w:rsidRPr="00C716CE">
        <w:t xml:space="preserve">r take any </w:t>
      </w:r>
      <w:r w:rsidR="00CA53B3">
        <w:t xml:space="preserve">other </w:t>
      </w:r>
      <w:r w:rsidR="004C302E" w:rsidRPr="00C716CE">
        <w:t xml:space="preserve">action </w:t>
      </w:r>
      <w:r w:rsidR="00351972">
        <w:t>in relation</w:t>
      </w:r>
      <w:r w:rsidR="004C302E" w:rsidRPr="00C716CE">
        <w:t xml:space="preserve"> thereto.  </w:t>
      </w:r>
      <w:r w:rsidR="004C302E" w:rsidRPr="00C716CE">
        <w:rPr>
          <w:i/>
        </w:rPr>
        <w:t>(Sponsored</w:t>
      </w:r>
      <w:r w:rsidR="00351972">
        <w:rPr>
          <w:i/>
        </w:rPr>
        <w:t xml:space="preserve"> by the Board of Selectmen)</w:t>
      </w:r>
      <w:bookmarkEnd w:id="0"/>
    </w:p>
    <w:p w14:paraId="05055725" w14:textId="77777777" w:rsidR="006D1F9D" w:rsidRDefault="006D1F9D" w:rsidP="006D1F9D">
      <w:pPr>
        <w:rPr>
          <w:i/>
        </w:rPr>
      </w:pPr>
      <w:r>
        <w:rPr>
          <w:i/>
        </w:rPr>
        <w:t>Finance Committee recommended approval. The roll call vote was unanimous.</w:t>
      </w:r>
    </w:p>
    <w:p w14:paraId="5DD5C801" w14:textId="53B68CB4" w:rsidR="00C9570A" w:rsidRDefault="00C9570A" w:rsidP="006D1F9D">
      <w:pPr>
        <w:rPr>
          <w:b/>
          <w:u w:val="single"/>
        </w:rPr>
      </w:pPr>
    </w:p>
    <w:p w14:paraId="674556B1" w14:textId="77777777" w:rsidR="0089743C" w:rsidRDefault="0089743C" w:rsidP="0089743C">
      <w:pPr>
        <w:jc w:val="center"/>
        <w:rPr>
          <w:b/>
          <w:u w:val="single"/>
        </w:rPr>
      </w:pPr>
    </w:p>
    <w:p w14:paraId="6A1BB5F7" w14:textId="0A22B73C" w:rsidR="0089743C" w:rsidRPr="00C716CE" w:rsidRDefault="0089743C" w:rsidP="0089743C">
      <w:pPr>
        <w:jc w:val="both"/>
      </w:pPr>
      <w:r w:rsidRPr="00C716CE">
        <w:rPr>
          <w:b/>
        </w:rPr>
        <w:t xml:space="preserve">Article </w:t>
      </w:r>
      <w:r w:rsidR="00C148E1">
        <w:rPr>
          <w:b/>
        </w:rPr>
        <w:t>1</w:t>
      </w:r>
      <w:r w:rsidR="000701B4">
        <w:rPr>
          <w:b/>
        </w:rPr>
        <w:t>6</w:t>
      </w:r>
      <w:r>
        <w:rPr>
          <w:b/>
        </w:rPr>
        <w:t>:</w:t>
      </w:r>
      <w:r>
        <w:rPr>
          <w:b/>
        </w:rPr>
        <w:tab/>
      </w:r>
      <w:r w:rsidR="009D4C50" w:rsidRPr="00145BB6">
        <w:rPr>
          <w:b/>
          <w:bCs/>
          <w:i/>
        </w:rPr>
        <w:t>The moderator declared the motion</w:t>
      </w:r>
      <w:r w:rsidR="00C04718">
        <w:rPr>
          <w:b/>
          <w:bCs/>
          <w:i/>
        </w:rPr>
        <w:t xml:space="preserve"> (Hicks/Woodbury)</w:t>
      </w:r>
      <w:r w:rsidR="009D4C50" w:rsidRPr="00145BB6">
        <w:rPr>
          <w:b/>
          <w:bCs/>
          <w:i/>
        </w:rPr>
        <w:t xml:space="preserve"> carried to</w:t>
      </w:r>
      <w:r w:rsidR="009D4C50" w:rsidRPr="00C716CE">
        <w:t xml:space="preserve"> </w:t>
      </w:r>
      <w:r w:rsidRPr="00C716CE">
        <w:t>raise and appropriate the sum of</w:t>
      </w:r>
      <w:r>
        <w:t xml:space="preserve"> Seventeen Thousand Forty-Three Dollars and No Cents</w:t>
      </w:r>
      <w:r w:rsidRPr="00C716CE">
        <w:t xml:space="preserve"> ($</w:t>
      </w:r>
      <w:r>
        <w:t>17,043.00)</w:t>
      </w:r>
      <w:r w:rsidRPr="00C716CE">
        <w:t xml:space="preserve"> for Fiscal Year 20</w:t>
      </w:r>
      <w:r>
        <w:t>21</w:t>
      </w:r>
      <w:r w:rsidRPr="00C716CE">
        <w:t xml:space="preserve"> for the following purposes:</w:t>
      </w:r>
    </w:p>
    <w:p w14:paraId="4420B3A0" w14:textId="77777777" w:rsidR="0089743C" w:rsidRDefault="0089743C" w:rsidP="0089743C">
      <w:pPr>
        <w:jc w:val="both"/>
      </w:pPr>
    </w:p>
    <w:tbl>
      <w:tblPr>
        <w:tblW w:w="8820" w:type="dxa"/>
        <w:tblInd w:w="93" w:type="dxa"/>
        <w:tblLook w:val="04A0" w:firstRow="1" w:lastRow="0" w:firstColumn="1" w:lastColumn="0" w:noHBand="0" w:noVBand="1"/>
      </w:tblPr>
      <w:tblGrid>
        <w:gridCol w:w="6525"/>
        <w:gridCol w:w="2295"/>
      </w:tblGrid>
      <w:tr w:rsidR="0089743C" w14:paraId="1CBB12C9" w14:textId="77777777" w:rsidTr="00E839F5">
        <w:trPr>
          <w:trHeight w:val="315"/>
        </w:trPr>
        <w:tc>
          <w:tcPr>
            <w:tcW w:w="8820" w:type="dxa"/>
            <w:gridSpan w:val="2"/>
            <w:tcBorders>
              <w:top w:val="nil"/>
              <w:left w:val="nil"/>
              <w:bottom w:val="nil"/>
              <w:right w:val="nil"/>
            </w:tcBorders>
            <w:shd w:val="clear" w:color="auto" w:fill="auto"/>
            <w:noWrap/>
            <w:vAlign w:val="bottom"/>
            <w:hideMark/>
          </w:tcPr>
          <w:p w14:paraId="3597D45F" w14:textId="6A29E582" w:rsidR="0089743C" w:rsidRDefault="00144ED2" w:rsidP="00E839F5">
            <w:pPr>
              <w:rPr>
                <w:color w:val="000000"/>
              </w:rPr>
            </w:pPr>
            <w:proofErr w:type="spellStart"/>
            <w:r>
              <w:rPr>
                <w:color w:val="000000"/>
              </w:rPr>
              <w:t>Assabet</w:t>
            </w:r>
            <w:proofErr w:type="spellEnd"/>
            <w:r>
              <w:rPr>
                <w:color w:val="000000"/>
              </w:rPr>
              <w:t xml:space="preserve"> Valley Regional Technical High</w:t>
            </w:r>
            <w:r w:rsidR="0089743C">
              <w:rPr>
                <w:color w:val="000000"/>
              </w:rPr>
              <w:t xml:space="preserve"> School Non-Resident Tuition</w:t>
            </w:r>
          </w:p>
        </w:tc>
      </w:tr>
      <w:tr w:rsidR="0089743C" w14:paraId="357D6AE1" w14:textId="77777777" w:rsidTr="00E839F5">
        <w:trPr>
          <w:trHeight w:val="315"/>
        </w:trPr>
        <w:tc>
          <w:tcPr>
            <w:tcW w:w="6525" w:type="dxa"/>
            <w:tcBorders>
              <w:top w:val="nil"/>
              <w:left w:val="nil"/>
              <w:bottom w:val="nil"/>
              <w:right w:val="nil"/>
            </w:tcBorders>
            <w:shd w:val="clear" w:color="auto" w:fill="auto"/>
            <w:noWrap/>
            <w:vAlign w:val="bottom"/>
            <w:hideMark/>
          </w:tcPr>
          <w:p w14:paraId="4FCC6D6E" w14:textId="2E208322" w:rsidR="0089743C" w:rsidRDefault="0089743C" w:rsidP="00E839F5">
            <w:pPr>
              <w:rPr>
                <w:color w:val="000000"/>
              </w:rPr>
            </w:pPr>
            <w:r>
              <w:rPr>
                <w:color w:val="000000"/>
              </w:rPr>
              <w:t>Account #</w:t>
            </w:r>
            <w:r w:rsidR="00190B93">
              <w:rPr>
                <w:color w:val="000000"/>
              </w:rPr>
              <w:t>11300-52000</w:t>
            </w:r>
          </w:p>
        </w:tc>
        <w:tc>
          <w:tcPr>
            <w:tcW w:w="2295" w:type="dxa"/>
            <w:tcBorders>
              <w:top w:val="nil"/>
              <w:left w:val="nil"/>
              <w:bottom w:val="nil"/>
              <w:right w:val="nil"/>
            </w:tcBorders>
            <w:shd w:val="clear" w:color="auto" w:fill="auto"/>
            <w:noWrap/>
            <w:vAlign w:val="bottom"/>
            <w:hideMark/>
          </w:tcPr>
          <w:p w14:paraId="708EE894" w14:textId="565CFE50" w:rsidR="0089743C" w:rsidRDefault="0089743C" w:rsidP="00E839F5">
            <w:pPr>
              <w:jc w:val="right"/>
              <w:rPr>
                <w:color w:val="000000"/>
              </w:rPr>
            </w:pPr>
            <w:r>
              <w:rPr>
                <w:color w:val="000000"/>
              </w:rPr>
              <w:t>$</w:t>
            </w:r>
            <w:r w:rsidR="00972AE0">
              <w:rPr>
                <w:color w:val="000000"/>
              </w:rPr>
              <w:t>17,043</w:t>
            </w:r>
          </w:p>
        </w:tc>
      </w:tr>
      <w:tr w:rsidR="0089743C" w14:paraId="475A5553" w14:textId="77777777" w:rsidTr="00E839F5">
        <w:trPr>
          <w:trHeight w:val="315"/>
        </w:trPr>
        <w:tc>
          <w:tcPr>
            <w:tcW w:w="6525" w:type="dxa"/>
            <w:tcBorders>
              <w:top w:val="nil"/>
              <w:left w:val="nil"/>
              <w:bottom w:val="nil"/>
              <w:right w:val="nil"/>
            </w:tcBorders>
            <w:shd w:val="clear" w:color="auto" w:fill="auto"/>
            <w:noWrap/>
            <w:vAlign w:val="bottom"/>
            <w:hideMark/>
          </w:tcPr>
          <w:p w14:paraId="277A0FFC" w14:textId="77777777" w:rsidR="0089743C" w:rsidRDefault="0089743C" w:rsidP="00E839F5">
            <w:pPr>
              <w:rPr>
                <w:color w:val="000000"/>
              </w:rPr>
            </w:pPr>
          </w:p>
        </w:tc>
        <w:tc>
          <w:tcPr>
            <w:tcW w:w="2295" w:type="dxa"/>
            <w:tcBorders>
              <w:top w:val="nil"/>
              <w:left w:val="nil"/>
              <w:bottom w:val="nil"/>
              <w:right w:val="nil"/>
            </w:tcBorders>
            <w:shd w:val="clear" w:color="auto" w:fill="auto"/>
            <w:noWrap/>
            <w:vAlign w:val="bottom"/>
            <w:hideMark/>
          </w:tcPr>
          <w:p w14:paraId="10C3ECA6" w14:textId="77777777" w:rsidR="0089743C" w:rsidRDefault="0089743C" w:rsidP="00E839F5">
            <w:pPr>
              <w:rPr>
                <w:color w:val="000000"/>
              </w:rPr>
            </w:pPr>
          </w:p>
        </w:tc>
      </w:tr>
    </w:tbl>
    <w:p w14:paraId="1D40CA22" w14:textId="3820447E" w:rsidR="0089743C" w:rsidRDefault="0089743C" w:rsidP="00144ED2">
      <w:pPr>
        <w:rPr>
          <w:b/>
          <w:u w:val="single"/>
        </w:rPr>
      </w:pPr>
      <w:r w:rsidRPr="00C716CE">
        <w:t xml:space="preserve">or take any </w:t>
      </w:r>
      <w:r>
        <w:t xml:space="preserve">other </w:t>
      </w:r>
      <w:r w:rsidRPr="00C716CE">
        <w:t xml:space="preserve">action </w:t>
      </w:r>
      <w:r>
        <w:t>in relation</w:t>
      </w:r>
      <w:r w:rsidRPr="00C716CE">
        <w:t xml:space="preserve"> thereto.  </w:t>
      </w:r>
      <w:r w:rsidRPr="00C716CE">
        <w:rPr>
          <w:i/>
        </w:rPr>
        <w:t>(Sponsored</w:t>
      </w:r>
      <w:r>
        <w:rPr>
          <w:i/>
        </w:rPr>
        <w:t xml:space="preserve"> by the Board of Selectmen)</w:t>
      </w:r>
    </w:p>
    <w:p w14:paraId="38ECEC20" w14:textId="77777777" w:rsidR="006D1F9D" w:rsidRDefault="006D1F9D" w:rsidP="006D1F9D">
      <w:pPr>
        <w:rPr>
          <w:i/>
        </w:rPr>
      </w:pPr>
      <w:r>
        <w:rPr>
          <w:i/>
        </w:rPr>
        <w:t>Finance Committee recommended approval. The roll call vote was unanimous.</w:t>
      </w:r>
    </w:p>
    <w:p w14:paraId="1607C7CC" w14:textId="77777777" w:rsidR="00CC6CC6" w:rsidRPr="00CC6CC6" w:rsidRDefault="00CC6CC6" w:rsidP="00CC6CC6">
      <w:pPr>
        <w:jc w:val="center"/>
        <w:rPr>
          <w:b/>
          <w:u w:val="single"/>
        </w:rPr>
      </w:pPr>
    </w:p>
    <w:p w14:paraId="03B8308D" w14:textId="73BE2BAE" w:rsidR="008D7362" w:rsidRPr="0032549E" w:rsidRDefault="004C302E" w:rsidP="009D4C50">
      <w:pPr>
        <w:jc w:val="both"/>
        <w:rPr>
          <w:bCs/>
        </w:rPr>
      </w:pPr>
      <w:r w:rsidRPr="00C716CE">
        <w:rPr>
          <w:b/>
        </w:rPr>
        <w:t xml:space="preserve">Article </w:t>
      </w:r>
      <w:r w:rsidR="000701B4">
        <w:rPr>
          <w:b/>
        </w:rPr>
        <w:t>17</w:t>
      </w:r>
      <w:r w:rsidRPr="00C716CE">
        <w:rPr>
          <w:b/>
        </w:rPr>
        <w:t xml:space="preserve">: </w:t>
      </w:r>
      <w:r w:rsidR="00E04AED">
        <w:rPr>
          <w:b/>
        </w:rPr>
        <w:tab/>
      </w:r>
      <w:r w:rsidR="009D4C50" w:rsidRPr="00145BB6">
        <w:rPr>
          <w:b/>
          <w:bCs/>
          <w:i/>
        </w:rPr>
        <w:t>The moderator declared the motion</w:t>
      </w:r>
      <w:r w:rsidR="00C04718">
        <w:rPr>
          <w:b/>
          <w:bCs/>
          <w:i/>
        </w:rPr>
        <w:t xml:space="preserve"> (Howard/Hicks)</w:t>
      </w:r>
      <w:r w:rsidR="009D4C50" w:rsidRPr="00145BB6">
        <w:rPr>
          <w:b/>
          <w:bCs/>
          <w:i/>
        </w:rPr>
        <w:t xml:space="preserve"> carried to</w:t>
      </w:r>
      <w:r w:rsidR="008D7362" w:rsidRPr="00E037EE">
        <w:rPr>
          <w:b/>
          <w:sz w:val="28"/>
          <w:szCs w:val="28"/>
        </w:rPr>
        <w:t xml:space="preserve"> </w:t>
      </w:r>
      <w:r w:rsidR="00055493" w:rsidRPr="0032549E">
        <w:rPr>
          <w:bCs/>
        </w:rPr>
        <w:t>raise and appropriate Eleven Million Six Hundred Forty One Thousand Two Hundred Eighty Nine Dollars and No Cents ($11,641,289.00), and transfer Ten Thousand Dollars and No Cents ($10,000.00) from the Wetlands Protection Fund to pay for the operations of the General Government expenses for Fiscal Year 2021</w:t>
      </w:r>
      <w:r w:rsidR="008D7362" w:rsidRPr="0032549E">
        <w:rPr>
          <w:bCs/>
        </w:rPr>
        <w:t>.</w:t>
      </w:r>
    </w:p>
    <w:p w14:paraId="742B5E9D" w14:textId="77777777" w:rsidR="006D1F9D" w:rsidRDefault="006D1F9D" w:rsidP="006D1F9D">
      <w:pPr>
        <w:rPr>
          <w:i/>
        </w:rPr>
      </w:pPr>
      <w:r>
        <w:rPr>
          <w:i/>
        </w:rPr>
        <w:t>Finance Committee recommended approval. The roll call vote was unanimous.</w:t>
      </w:r>
    </w:p>
    <w:p w14:paraId="4C2B4320" w14:textId="77777777" w:rsidR="008D7362" w:rsidRPr="00E037EE" w:rsidRDefault="008D7362" w:rsidP="008D7362">
      <w:pPr>
        <w:rPr>
          <w:b/>
          <w:sz w:val="28"/>
          <w:szCs w:val="28"/>
        </w:rPr>
      </w:pPr>
    </w:p>
    <w:p w14:paraId="5168CF64" w14:textId="77777777" w:rsidR="00CC6CC6" w:rsidRDefault="00CC6CC6" w:rsidP="00F579DC">
      <w:pPr>
        <w:jc w:val="center"/>
        <w:rPr>
          <w:b/>
          <w:u w:val="single"/>
        </w:rPr>
      </w:pPr>
    </w:p>
    <w:p w14:paraId="3CE9180A" w14:textId="59E04FA9" w:rsidR="00CF0013" w:rsidRPr="00C716CE" w:rsidRDefault="00CF0013" w:rsidP="00CF0013">
      <w:pPr>
        <w:jc w:val="both"/>
      </w:pPr>
      <w:r w:rsidRPr="00C716CE">
        <w:rPr>
          <w:b/>
        </w:rPr>
        <w:t xml:space="preserve">Article </w:t>
      </w:r>
      <w:r w:rsidR="000701B4">
        <w:rPr>
          <w:b/>
        </w:rPr>
        <w:t>18</w:t>
      </w:r>
      <w:r w:rsidRPr="00C716CE">
        <w:rPr>
          <w:b/>
        </w:rPr>
        <w:t>:</w:t>
      </w:r>
      <w:r w:rsidRPr="00C716CE">
        <w:t xml:space="preserve"> </w:t>
      </w:r>
      <w:r w:rsidR="00CC6CC6">
        <w:tab/>
      </w:r>
      <w:r w:rsidR="006D1F9D" w:rsidRPr="00145BB6">
        <w:rPr>
          <w:b/>
          <w:bCs/>
          <w:i/>
        </w:rPr>
        <w:t>The moderator declared the motion</w:t>
      </w:r>
      <w:r w:rsidR="00C04718">
        <w:rPr>
          <w:b/>
          <w:bCs/>
          <w:i/>
        </w:rPr>
        <w:t xml:space="preserve"> (Hicks/Woodbury)</w:t>
      </w:r>
      <w:r w:rsidR="006D1F9D" w:rsidRPr="00145BB6">
        <w:rPr>
          <w:b/>
          <w:bCs/>
          <w:i/>
        </w:rPr>
        <w:t xml:space="preserve"> carried to</w:t>
      </w:r>
      <w:r w:rsidRPr="00C716CE">
        <w:t>:</w:t>
      </w:r>
    </w:p>
    <w:p w14:paraId="554C1E95" w14:textId="77777777" w:rsidR="00CF0013" w:rsidRPr="00C716CE" w:rsidRDefault="00CF0013" w:rsidP="00CF0013">
      <w:pPr>
        <w:jc w:val="both"/>
      </w:pPr>
    </w:p>
    <w:p w14:paraId="643E29FF" w14:textId="0275C9D5" w:rsidR="00CF0013" w:rsidRPr="00767820" w:rsidRDefault="00CF0013" w:rsidP="00CF0013">
      <w:pPr>
        <w:numPr>
          <w:ilvl w:val="0"/>
          <w:numId w:val="3"/>
        </w:numPr>
        <w:ind w:left="1080" w:hanging="360"/>
        <w:jc w:val="both"/>
      </w:pPr>
      <w:r w:rsidRPr="00C716CE">
        <w:t xml:space="preserve">appropriate the sum of </w:t>
      </w:r>
      <w:r w:rsidR="006A23B6" w:rsidRPr="00330A54">
        <w:t xml:space="preserve">One Million </w:t>
      </w:r>
      <w:r w:rsidR="00330A54">
        <w:t>Six Hundred Thirty Two</w:t>
      </w:r>
      <w:r w:rsidR="006A23B6" w:rsidRPr="00330A54">
        <w:t xml:space="preserve"> Thousand </w:t>
      </w:r>
      <w:r w:rsidR="008B3979">
        <w:t>One Hundred Seventy Five</w:t>
      </w:r>
      <w:r w:rsidR="006A23B6" w:rsidRPr="00330A54">
        <w:t xml:space="preserve"> Dollars and No Cents</w:t>
      </w:r>
      <w:r w:rsidR="004C2275" w:rsidRPr="00330A54">
        <w:t xml:space="preserve"> </w:t>
      </w:r>
      <w:r w:rsidRPr="00330A54">
        <w:t>($</w:t>
      </w:r>
      <w:r w:rsidR="006A23B6" w:rsidRPr="00330A54">
        <w:t>1,</w:t>
      </w:r>
      <w:r w:rsidR="00330A54">
        <w:t>632</w:t>
      </w:r>
      <w:r w:rsidR="00204DC3" w:rsidRPr="00330A54">
        <w:t>,</w:t>
      </w:r>
      <w:r w:rsidR="008B3979">
        <w:t>175</w:t>
      </w:r>
      <w:r w:rsidR="006A23B6" w:rsidRPr="00330A54">
        <w:t>.00</w:t>
      </w:r>
      <w:r w:rsidRPr="00330A54">
        <w:t>)</w:t>
      </w:r>
      <w:r w:rsidRPr="00767820">
        <w:t xml:space="preserve"> for the use of the Water Department for Fiscal Year 20</w:t>
      </w:r>
      <w:r w:rsidR="004C2275">
        <w:t>2</w:t>
      </w:r>
      <w:r w:rsidR="00204DC3">
        <w:t>1</w:t>
      </w:r>
      <w:r w:rsidRPr="00767820">
        <w:t>, and</w:t>
      </w:r>
      <w:r w:rsidRPr="00C716CE">
        <w:t xml:space="preserve"> to fund said appropriation with a transfer from the receipts and revenue of the Water Enterprise Fund collected by the Water Department for said Fiscal </w:t>
      </w:r>
      <w:r w:rsidRPr="00767820">
        <w:t>Year;</w:t>
      </w:r>
    </w:p>
    <w:p w14:paraId="3FDDFCBE" w14:textId="77777777" w:rsidR="00CF0013" w:rsidRPr="00FC7E17" w:rsidRDefault="00CF0013" w:rsidP="00CF0013">
      <w:pPr>
        <w:ind w:left="1080" w:hanging="360"/>
        <w:jc w:val="both"/>
      </w:pPr>
    </w:p>
    <w:p w14:paraId="4235EE73" w14:textId="02A8E93E" w:rsidR="00CF0013" w:rsidRPr="00FC7E17" w:rsidRDefault="00CC6CC6" w:rsidP="00CF0013">
      <w:pPr>
        <w:numPr>
          <w:ilvl w:val="0"/>
          <w:numId w:val="3"/>
        </w:numPr>
        <w:ind w:left="1080" w:hanging="360"/>
        <w:jc w:val="both"/>
      </w:pPr>
      <w:r>
        <w:t xml:space="preserve">to </w:t>
      </w:r>
      <w:r w:rsidR="00CF0013" w:rsidRPr="00FC7E17">
        <w:t>authorize Indirect Costs for Fiscal Year 20</w:t>
      </w:r>
      <w:r w:rsidR="004C2275">
        <w:t>2</w:t>
      </w:r>
      <w:r w:rsidR="00204DC3">
        <w:t>1</w:t>
      </w:r>
      <w:r w:rsidR="006A23B6">
        <w:t xml:space="preserve"> at One Hundred </w:t>
      </w:r>
      <w:r w:rsidR="006F3553">
        <w:t>Nineteen</w:t>
      </w:r>
      <w:r w:rsidR="00204DC3">
        <w:t xml:space="preserve"> Thousand</w:t>
      </w:r>
      <w:r w:rsidR="00C72499">
        <w:t xml:space="preserve"> </w:t>
      </w:r>
      <w:proofErr w:type="gramStart"/>
      <w:r w:rsidR="008B3979">
        <w:t>Sixty Six</w:t>
      </w:r>
      <w:proofErr w:type="gramEnd"/>
      <w:r w:rsidR="006A23B6">
        <w:t xml:space="preserve"> Dollars and No Cents </w:t>
      </w:r>
      <w:r w:rsidR="00CF0013" w:rsidRPr="00FC7E17">
        <w:t>($</w:t>
      </w:r>
      <w:r w:rsidR="00330A54">
        <w:t>1</w:t>
      </w:r>
      <w:r w:rsidR="006F3553">
        <w:t>19</w:t>
      </w:r>
      <w:r w:rsidR="00330A54">
        <w:t>,</w:t>
      </w:r>
      <w:r w:rsidR="008B3979">
        <w:t>066</w:t>
      </w:r>
      <w:r w:rsidR="006A23B6">
        <w:t>.00);</w:t>
      </w:r>
      <w:r w:rsidR="00CF0013" w:rsidRPr="00FC7E17">
        <w:t xml:space="preserve"> and</w:t>
      </w:r>
      <w:r w:rsidR="00157975" w:rsidRPr="00FC7E17">
        <w:t>,</w:t>
      </w:r>
    </w:p>
    <w:p w14:paraId="2A097B0F" w14:textId="77777777" w:rsidR="00CF0013" w:rsidRPr="00C716CE" w:rsidRDefault="00CF0013" w:rsidP="00CF0013">
      <w:pPr>
        <w:pStyle w:val="ListParagraph"/>
        <w:ind w:left="1080" w:hanging="360"/>
        <w:jc w:val="both"/>
      </w:pPr>
    </w:p>
    <w:p w14:paraId="48C2BAA7" w14:textId="74A9F3F4" w:rsidR="00CF0013" w:rsidRPr="00C716CE" w:rsidRDefault="00CF0013" w:rsidP="00CF0013">
      <w:pPr>
        <w:numPr>
          <w:ilvl w:val="0"/>
          <w:numId w:val="3"/>
        </w:numPr>
        <w:ind w:left="1080" w:hanging="360"/>
        <w:jc w:val="both"/>
      </w:pPr>
      <w:r w:rsidRPr="00C716CE">
        <w:t>to have the Board of Water Commissioners set the Fiscal Year 20</w:t>
      </w:r>
      <w:r w:rsidR="00204DC3">
        <w:t>21</w:t>
      </w:r>
      <w:r w:rsidRPr="00C716CE">
        <w:t xml:space="preserve"> rates and fees to meet said appropriati</w:t>
      </w:r>
      <w:r w:rsidR="000931A1">
        <w:t xml:space="preserve">on and level of Indirect </w:t>
      </w:r>
      <w:proofErr w:type="gramStart"/>
      <w:r w:rsidR="000931A1">
        <w:t>Costs;</w:t>
      </w:r>
      <w:proofErr w:type="gramEnd"/>
    </w:p>
    <w:p w14:paraId="717F6817" w14:textId="77777777" w:rsidR="00CF0013" w:rsidRPr="00C716CE" w:rsidRDefault="00CF0013" w:rsidP="00CF0013">
      <w:pPr>
        <w:pStyle w:val="ListParagraph"/>
        <w:jc w:val="both"/>
      </w:pPr>
    </w:p>
    <w:p w14:paraId="3FC928E0" w14:textId="2C28A4A2" w:rsidR="00CF0013" w:rsidRDefault="00DA133D" w:rsidP="0032549E">
      <w:pPr>
        <w:ind w:right="-108"/>
        <w:rPr>
          <w:i/>
        </w:rPr>
      </w:pPr>
      <w:r w:rsidRPr="00C716CE">
        <w:t>o</w:t>
      </w:r>
      <w:r w:rsidR="00CF0013" w:rsidRPr="00C716CE">
        <w:t xml:space="preserve">r take any </w:t>
      </w:r>
      <w:r w:rsidR="00CA53B3">
        <w:t xml:space="preserve">other </w:t>
      </w:r>
      <w:r w:rsidR="00CF0013" w:rsidRPr="00C716CE">
        <w:t xml:space="preserve">action </w:t>
      </w:r>
      <w:r w:rsidR="00452A31">
        <w:t>in relation</w:t>
      </w:r>
      <w:r w:rsidR="00CF0013" w:rsidRPr="00C716CE">
        <w:t xml:space="preserve"> thereto.  </w:t>
      </w:r>
      <w:r w:rsidR="00CF0013" w:rsidRPr="00C716CE">
        <w:rPr>
          <w:i/>
        </w:rPr>
        <w:t xml:space="preserve">(Sponsored by the Board of Water </w:t>
      </w:r>
      <w:r w:rsidR="0032549E">
        <w:rPr>
          <w:i/>
        </w:rPr>
        <w:t>C</w:t>
      </w:r>
      <w:r w:rsidR="00CF0013" w:rsidRPr="00C716CE">
        <w:rPr>
          <w:i/>
        </w:rPr>
        <w:t>ommissioners)</w:t>
      </w:r>
    </w:p>
    <w:p w14:paraId="5905BB0F" w14:textId="77777777" w:rsidR="006D1F9D" w:rsidRDefault="006D1F9D" w:rsidP="006D1F9D">
      <w:pPr>
        <w:rPr>
          <w:i/>
        </w:rPr>
      </w:pPr>
      <w:r>
        <w:rPr>
          <w:i/>
        </w:rPr>
        <w:t>Finance Committee recommended approval. The roll call vote was unanimous.</w:t>
      </w:r>
    </w:p>
    <w:p w14:paraId="45C73E18" w14:textId="07A5F6D7" w:rsidR="000701B4" w:rsidRDefault="000701B4" w:rsidP="00E839F5">
      <w:pPr>
        <w:rPr>
          <w:i/>
        </w:rPr>
      </w:pPr>
    </w:p>
    <w:p w14:paraId="69FFB2BD" w14:textId="5AEC12B6" w:rsidR="00AA1A5B" w:rsidRDefault="00AA1A5B" w:rsidP="00D45E91">
      <w:pPr>
        <w:jc w:val="center"/>
        <w:rPr>
          <w:b/>
          <w:sz w:val="28"/>
          <w:szCs w:val="28"/>
          <w:u w:val="single"/>
        </w:rPr>
      </w:pPr>
    </w:p>
    <w:p w14:paraId="2D96BC3D" w14:textId="77777777" w:rsidR="00752FAC" w:rsidRDefault="00752FAC" w:rsidP="00D45E91">
      <w:pPr>
        <w:jc w:val="center"/>
        <w:rPr>
          <w:b/>
          <w:sz w:val="28"/>
          <w:szCs w:val="28"/>
          <w:u w:val="single"/>
        </w:rPr>
      </w:pPr>
    </w:p>
    <w:p w14:paraId="26A4926F" w14:textId="77777777" w:rsidR="00CC6CC6" w:rsidRDefault="00CC6CC6" w:rsidP="00D45E91">
      <w:pPr>
        <w:jc w:val="center"/>
        <w:rPr>
          <w:b/>
          <w:u w:val="single"/>
        </w:rPr>
      </w:pPr>
    </w:p>
    <w:p w14:paraId="12926B91" w14:textId="54A9437B" w:rsidR="00CF0013" w:rsidRPr="00C716CE" w:rsidRDefault="000C705A" w:rsidP="00CF0013">
      <w:pPr>
        <w:jc w:val="both"/>
      </w:pPr>
      <w:r w:rsidRPr="00C716CE">
        <w:rPr>
          <w:b/>
        </w:rPr>
        <w:lastRenderedPageBreak/>
        <w:t xml:space="preserve">Article </w:t>
      </w:r>
      <w:r w:rsidR="00C148E1">
        <w:rPr>
          <w:b/>
        </w:rPr>
        <w:t>1</w:t>
      </w:r>
      <w:r w:rsidR="000701B4">
        <w:rPr>
          <w:b/>
        </w:rPr>
        <w:t>9</w:t>
      </w:r>
      <w:r w:rsidR="00CF0013" w:rsidRPr="00C716CE">
        <w:rPr>
          <w:b/>
        </w:rPr>
        <w:t>:</w:t>
      </w:r>
      <w:r w:rsidR="00CF0013" w:rsidRPr="00C716CE">
        <w:t xml:space="preserve"> </w:t>
      </w:r>
      <w:r w:rsidR="00CC6CC6">
        <w:tab/>
      </w:r>
      <w:r w:rsidR="0032549E" w:rsidRPr="00145BB6">
        <w:rPr>
          <w:b/>
          <w:bCs/>
          <w:i/>
        </w:rPr>
        <w:t>The moderator declared the motion</w:t>
      </w:r>
      <w:r w:rsidR="00C04718">
        <w:rPr>
          <w:b/>
          <w:bCs/>
          <w:i/>
        </w:rPr>
        <w:t xml:space="preserve"> (Hicks/Woodbury)</w:t>
      </w:r>
      <w:r w:rsidR="0032549E" w:rsidRPr="00145BB6">
        <w:rPr>
          <w:b/>
          <w:bCs/>
          <w:i/>
        </w:rPr>
        <w:t xml:space="preserve"> carried to</w:t>
      </w:r>
      <w:r w:rsidR="00CF0013" w:rsidRPr="00C716CE">
        <w:t>:</w:t>
      </w:r>
    </w:p>
    <w:p w14:paraId="163558D8" w14:textId="77777777" w:rsidR="00CF0013" w:rsidRPr="00767820" w:rsidRDefault="00CF0013" w:rsidP="00CF0013">
      <w:pPr>
        <w:jc w:val="both"/>
      </w:pPr>
    </w:p>
    <w:p w14:paraId="179E0EAB" w14:textId="0A3F292F" w:rsidR="00CF0013" w:rsidRPr="00C716CE" w:rsidRDefault="00CF0013" w:rsidP="00CF0013">
      <w:pPr>
        <w:numPr>
          <w:ilvl w:val="0"/>
          <w:numId w:val="8"/>
        </w:numPr>
        <w:jc w:val="both"/>
      </w:pPr>
      <w:r w:rsidRPr="00767820">
        <w:t>appropriate the sum</w:t>
      </w:r>
      <w:r w:rsidR="00553F1C">
        <w:t xml:space="preserve"> of One Million </w:t>
      </w:r>
      <w:r w:rsidR="005440F4">
        <w:t>Four</w:t>
      </w:r>
      <w:r w:rsidR="00553F1C">
        <w:t xml:space="preserve"> Hundred </w:t>
      </w:r>
      <w:r w:rsidR="008B3979">
        <w:t>Nineteen</w:t>
      </w:r>
      <w:r w:rsidR="00ED08A1">
        <w:t xml:space="preserve"> </w:t>
      </w:r>
      <w:r w:rsidR="005440F4">
        <w:t>Thousand</w:t>
      </w:r>
      <w:r w:rsidR="0043411D">
        <w:t xml:space="preserve"> </w:t>
      </w:r>
      <w:r w:rsidR="008B3979">
        <w:t>Nine Hundred Seventy Seven</w:t>
      </w:r>
      <w:r w:rsidR="00553F1C">
        <w:t xml:space="preserve"> Dollars and No Cents (</w:t>
      </w:r>
      <w:r w:rsidRPr="00767820">
        <w:t>$</w:t>
      </w:r>
      <w:r w:rsidR="00553F1C">
        <w:t>1,</w:t>
      </w:r>
      <w:r w:rsidR="005440F4">
        <w:t>4</w:t>
      </w:r>
      <w:r w:rsidR="008B3979">
        <w:t>19</w:t>
      </w:r>
      <w:r w:rsidR="00A97F08">
        <w:t>,</w:t>
      </w:r>
      <w:r w:rsidR="008B3979">
        <w:t>977</w:t>
      </w:r>
      <w:r w:rsidR="00553F1C">
        <w:t>.00)</w:t>
      </w:r>
      <w:r w:rsidRPr="00767820">
        <w:t xml:space="preserve"> for the use of the Sewer</w:t>
      </w:r>
      <w:r w:rsidR="00215D8D" w:rsidRPr="00767820">
        <w:t xml:space="preserve"> Department for Fiscal Year 20</w:t>
      </w:r>
      <w:r w:rsidR="004C2275">
        <w:t>2</w:t>
      </w:r>
      <w:r w:rsidR="005440F4">
        <w:t>1</w:t>
      </w:r>
      <w:r w:rsidRPr="00767820">
        <w:t>, and</w:t>
      </w:r>
      <w:r w:rsidRPr="00C716CE">
        <w:t xml:space="preserve"> to fund said appr</w:t>
      </w:r>
      <w:r w:rsidR="00611ED5" w:rsidRPr="00C716CE">
        <w:t xml:space="preserve">opriation with </w:t>
      </w:r>
      <w:r w:rsidRPr="00C716CE">
        <w:t>the receipts and revenue of the Sewer Enterprise Fund collected by the Sewer Department for said Fiscal Year;</w:t>
      </w:r>
    </w:p>
    <w:p w14:paraId="25A57271" w14:textId="77777777" w:rsidR="00215D8D" w:rsidRPr="00BF632C" w:rsidRDefault="00215D8D" w:rsidP="00215D8D">
      <w:pPr>
        <w:ind w:left="1080"/>
        <w:jc w:val="both"/>
      </w:pPr>
    </w:p>
    <w:p w14:paraId="572414FE" w14:textId="4218E3BA" w:rsidR="00CF0013" w:rsidRPr="00BF632C" w:rsidRDefault="00CF0013" w:rsidP="00CF0013">
      <w:pPr>
        <w:numPr>
          <w:ilvl w:val="0"/>
          <w:numId w:val="8"/>
        </w:numPr>
        <w:jc w:val="both"/>
      </w:pPr>
      <w:r w:rsidRPr="00BF632C">
        <w:t xml:space="preserve">to authorize Indirect Costs for Fiscal Year </w:t>
      </w:r>
      <w:r w:rsidR="004C302E" w:rsidRPr="00BF632C">
        <w:t>20</w:t>
      </w:r>
      <w:r w:rsidR="004C2275">
        <w:t>2</w:t>
      </w:r>
      <w:r w:rsidR="005440F4">
        <w:t>1</w:t>
      </w:r>
      <w:r w:rsidRPr="00BF632C">
        <w:t xml:space="preserve"> at</w:t>
      </w:r>
      <w:r w:rsidR="00215D8D" w:rsidRPr="00BF632C">
        <w:t xml:space="preserve"> </w:t>
      </w:r>
      <w:r w:rsidR="00553F1C">
        <w:t xml:space="preserve">One Hundred </w:t>
      </w:r>
      <w:proofErr w:type="gramStart"/>
      <w:r w:rsidR="00ED08A1">
        <w:t>Fifty Nine</w:t>
      </w:r>
      <w:proofErr w:type="gramEnd"/>
      <w:r w:rsidR="00ED08A1">
        <w:t xml:space="preserve"> Thousand </w:t>
      </w:r>
      <w:r w:rsidR="008B3979">
        <w:t>Two Hundred Eighty Three</w:t>
      </w:r>
      <w:r w:rsidR="005440F4">
        <w:t xml:space="preserve"> Dollars</w:t>
      </w:r>
      <w:r w:rsidR="00553F1C">
        <w:t xml:space="preserve"> and No Cents</w:t>
      </w:r>
      <w:r w:rsidR="004C2275">
        <w:t xml:space="preserve"> </w:t>
      </w:r>
      <w:r w:rsidRPr="00BF632C">
        <w:t>($</w:t>
      </w:r>
      <w:r w:rsidR="00ED08A1">
        <w:t>159</w:t>
      </w:r>
      <w:r w:rsidR="008B3979">
        <w:t>,283</w:t>
      </w:r>
      <w:r w:rsidR="00330A54">
        <w:t>.00</w:t>
      </w:r>
      <w:r w:rsidRPr="00BF632C">
        <w:t>); and</w:t>
      </w:r>
      <w:r w:rsidR="00157975" w:rsidRPr="00BF632C">
        <w:t>,</w:t>
      </w:r>
    </w:p>
    <w:p w14:paraId="1E463A1A" w14:textId="77777777" w:rsidR="00CF0013" w:rsidRPr="00767820" w:rsidRDefault="00CF0013" w:rsidP="00CF0013">
      <w:pPr>
        <w:pStyle w:val="ListParagraph"/>
        <w:jc w:val="both"/>
      </w:pPr>
    </w:p>
    <w:p w14:paraId="072FCB85" w14:textId="497A6A3B" w:rsidR="00CF0013" w:rsidRPr="00C716CE" w:rsidRDefault="00CF0013" w:rsidP="00CF0013">
      <w:pPr>
        <w:numPr>
          <w:ilvl w:val="0"/>
          <w:numId w:val="8"/>
        </w:numPr>
        <w:jc w:val="both"/>
      </w:pPr>
      <w:r w:rsidRPr="00767820">
        <w:t>to have the Board of Sewer Commissioners set the Fiscal</w:t>
      </w:r>
      <w:r w:rsidRPr="00C716CE">
        <w:t xml:space="preserve"> Year 20</w:t>
      </w:r>
      <w:r w:rsidR="004C2275">
        <w:t>2</w:t>
      </w:r>
      <w:r w:rsidR="005440F4">
        <w:t>1</w:t>
      </w:r>
      <w:r w:rsidRPr="00C716CE">
        <w:t xml:space="preserve"> rates and fees to meet said appropriation and level of Indirect </w:t>
      </w:r>
      <w:proofErr w:type="gramStart"/>
      <w:r w:rsidRPr="00C716CE">
        <w:t>Costs;</w:t>
      </w:r>
      <w:proofErr w:type="gramEnd"/>
      <w:r w:rsidRPr="00C716CE">
        <w:t xml:space="preserve"> </w:t>
      </w:r>
    </w:p>
    <w:p w14:paraId="4F9F5926" w14:textId="77777777" w:rsidR="00CF0013" w:rsidRPr="00C716CE" w:rsidRDefault="00CF0013" w:rsidP="00CF0013">
      <w:pPr>
        <w:pStyle w:val="ListParagraph"/>
      </w:pPr>
    </w:p>
    <w:p w14:paraId="2F2BEA9C" w14:textId="617DA919" w:rsidR="00CF0013" w:rsidRDefault="00DA133D" w:rsidP="00E839F5">
      <w:pPr>
        <w:rPr>
          <w:i/>
        </w:rPr>
      </w:pPr>
      <w:r w:rsidRPr="00C716CE">
        <w:t>o</w:t>
      </w:r>
      <w:r w:rsidR="00CF0013" w:rsidRPr="00C716CE">
        <w:t xml:space="preserve">r take any </w:t>
      </w:r>
      <w:r w:rsidR="00CA53B3">
        <w:t xml:space="preserve">other </w:t>
      </w:r>
      <w:r w:rsidR="00CF0013" w:rsidRPr="00C716CE">
        <w:t xml:space="preserve">action </w:t>
      </w:r>
      <w:r w:rsidR="00CA53B3">
        <w:t>in relation</w:t>
      </w:r>
      <w:r w:rsidR="00CF0013" w:rsidRPr="00C716CE">
        <w:t xml:space="preserve"> thereto.  </w:t>
      </w:r>
      <w:r w:rsidR="00CF0013" w:rsidRPr="00C716CE">
        <w:rPr>
          <w:i/>
        </w:rPr>
        <w:t>(Sponsored by the Board of Sewer Commissioners)</w:t>
      </w:r>
    </w:p>
    <w:p w14:paraId="4BE60464" w14:textId="77777777" w:rsidR="006D1F9D" w:rsidRDefault="006D1F9D" w:rsidP="006D1F9D">
      <w:pPr>
        <w:rPr>
          <w:i/>
        </w:rPr>
      </w:pPr>
      <w:r>
        <w:rPr>
          <w:i/>
        </w:rPr>
        <w:t>Finance Committee recommended approval. The roll call vote was unanimous.</w:t>
      </w:r>
    </w:p>
    <w:p w14:paraId="259F0554" w14:textId="69AD1D7B" w:rsidR="00607AD1" w:rsidRDefault="00607AD1" w:rsidP="00E839F5">
      <w:pPr>
        <w:rPr>
          <w:i/>
        </w:rPr>
      </w:pPr>
    </w:p>
    <w:p w14:paraId="6E54E4C6" w14:textId="706DF64C" w:rsidR="00607AD1" w:rsidRDefault="00607AD1" w:rsidP="00607AD1">
      <w:pPr>
        <w:jc w:val="center"/>
        <w:rPr>
          <w:b/>
          <w:bCs/>
          <w:iCs/>
          <w:u w:val="single"/>
        </w:rPr>
      </w:pPr>
    </w:p>
    <w:p w14:paraId="458EA9C2" w14:textId="7950DDE2" w:rsidR="00607AD1" w:rsidRPr="00607AD1" w:rsidRDefault="00607AD1" w:rsidP="00006E4E">
      <w:pPr>
        <w:jc w:val="both"/>
        <w:rPr>
          <w:iCs/>
        </w:rPr>
      </w:pPr>
      <w:r>
        <w:rPr>
          <w:b/>
          <w:bCs/>
          <w:iCs/>
        </w:rPr>
        <w:t xml:space="preserve">Article </w:t>
      </w:r>
      <w:r w:rsidR="000701B4">
        <w:rPr>
          <w:b/>
          <w:bCs/>
          <w:iCs/>
        </w:rPr>
        <w:t>20</w:t>
      </w:r>
      <w:r>
        <w:rPr>
          <w:b/>
          <w:bCs/>
          <w:iCs/>
        </w:rPr>
        <w:t xml:space="preserve">: </w:t>
      </w:r>
      <w:r w:rsidR="007421A4">
        <w:rPr>
          <w:b/>
          <w:bCs/>
          <w:iCs/>
        </w:rPr>
        <w:tab/>
      </w:r>
      <w:r w:rsidR="0032549E" w:rsidRPr="00145BB6">
        <w:rPr>
          <w:b/>
          <w:bCs/>
          <w:i/>
        </w:rPr>
        <w:t>The moderator declared the motion</w:t>
      </w:r>
      <w:r w:rsidR="00D66C12">
        <w:rPr>
          <w:b/>
          <w:bCs/>
          <w:i/>
        </w:rPr>
        <w:t xml:space="preserve"> (Woodbury/Howard)</w:t>
      </w:r>
      <w:r w:rsidR="0032549E" w:rsidRPr="00145BB6">
        <w:rPr>
          <w:b/>
          <w:bCs/>
          <w:i/>
        </w:rPr>
        <w:t xml:space="preserve"> carried to</w:t>
      </w:r>
      <w:r w:rsidR="0032549E">
        <w:rPr>
          <w:iCs/>
        </w:rPr>
        <w:t xml:space="preserve"> </w:t>
      </w:r>
      <w:r>
        <w:rPr>
          <w:iCs/>
        </w:rPr>
        <w:t xml:space="preserve">appropriate the sum of Three Hundred Twenty </w:t>
      </w:r>
      <w:r w:rsidR="00540ACD">
        <w:rPr>
          <w:iCs/>
        </w:rPr>
        <w:t>Four</w:t>
      </w:r>
      <w:r>
        <w:rPr>
          <w:iCs/>
        </w:rPr>
        <w:t xml:space="preserve"> Thousand </w:t>
      </w:r>
      <w:r w:rsidR="00540ACD">
        <w:rPr>
          <w:iCs/>
        </w:rPr>
        <w:t>Two</w:t>
      </w:r>
      <w:r w:rsidR="00006E4E">
        <w:rPr>
          <w:iCs/>
        </w:rPr>
        <w:t xml:space="preserve"> Hundred </w:t>
      </w:r>
      <w:r w:rsidR="00540ACD">
        <w:rPr>
          <w:iCs/>
        </w:rPr>
        <w:t>Ninety</w:t>
      </w:r>
      <w:r w:rsidR="00006E4E">
        <w:rPr>
          <w:iCs/>
        </w:rPr>
        <w:t xml:space="preserve"> Nine Dollars and Sixty Six Cents ($32</w:t>
      </w:r>
      <w:r w:rsidR="00540ACD">
        <w:rPr>
          <w:iCs/>
        </w:rPr>
        <w:t>4</w:t>
      </w:r>
      <w:r w:rsidR="00006E4E">
        <w:rPr>
          <w:iCs/>
        </w:rPr>
        <w:t>,</w:t>
      </w:r>
      <w:r w:rsidR="00540ACD">
        <w:rPr>
          <w:iCs/>
        </w:rPr>
        <w:t>299</w:t>
      </w:r>
      <w:r w:rsidR="00006E4E">
        <w:rPr>
          <w:iCs/>
        </w:rPr>
        <w:t>.66) to the Sewer Capital Account (#58870) for capital projects as approved by the Capital Improvements Planning Committee (CIPC)</w:t>
      </w:r>
      <w:r w:rsidR="00427A31">
        <w:rPr>
          <w:iCs/>
        </w:rPr>
        <w:t>,</w:t>
      </w:r>
      <w:r w:rsidR="00006E4E">
        <w:rPr>
          <w:iCs/>
        </w:rPr>
        <w:t xml:space="preserve"> and to meet said appropriation by transferring the </w:t>
      </w:r>
      <w:r w:rsidR="00190B93">
        <w:rPr>
          <w:iCs/>
        </w:rPr>
        <w:t xml:space="preserve">said </w:t>
      </w:r>
      <w:r w:rsidR="00006E4E">
        <w:rPr>
          <w:iCs/>
        </w:rPr>
        <w:t>sum from previously certified and available retained earnings of the Sewer Enterprise Fund</w:t>
      </w:r>
      <w:r w:rsidR="00C94559">
        <w:rPr>
          <w:iCs/>
        </w:rPr>
        <w:t>;</w:t>
      </w:r>
      <w:r w:rsidR="00006E4E">
        <w:rPr>
          <w:iCs/>
        </w:rPr>
        <w:t xml:space="preserve"> or take any other action in relation thereto. </w:t>
      </w:r>
      <w:r w:rsidR="00006E4E" w:rsidRPr="00006E4E">
        <w:rPr>
          <w:i/>
        </w:rPr>
        <w:t>(Sponsored by the Board of Sewer Commissioners and the Capital Improvements Planning Committee)</w:t>
      </w:r>
    </w:p>
    <w:p w14:paraId="52435747" w14:textId="77777777" w:rsidR="006D1F9D" w:rsidRDefault="006D1F9D" w:rsidP="006D1F9D">
      <w:pPr>
        <w:rPr>
          <w:i/>
        </w:rPr>
      </w:pPr>
      <w:r>
        <w:rPr>
          <w:i/>
        </w:rPr>
        <w:t>Finance Committee recommended approval. The roll call vote was unanimous.</w:t>
      </w:r>
    </w:p>
    <w:p w14:paraId="6CAD7D3E" w14:textId="39F15E6F" w:rsidR="00190B93" w:rsidRPr="00004DB7" w:rsidRDefault="00004DB7" w:rsidP="006D1F9D">
      <w:pPr>
        <w:rPr>
          <w:bCs/>
        </w:rPr>
      </w:pPr>
      <w:r w:rsidRPr="00004DB7">
        <w:rPr>
          <w:bCs/>
        </w:rPr>
        <w:t xml:space="preserve">Gary Pickard, 43 </w:t>
      </w:r>
      <w:proofErr w:type="spellStart"/>
      <w:r w:rsidRPr="00004DB7">
        <w:rPr>
          <w:bCs/>
        </w:rPr>
        <w:t>Buteau</w:t>
      </w:r>
      <w:proofErr w:type="spellEnd"/>
      <w:r w:rsidRPr="00004DB7">
        <w:rPr>
          <w:bCs/>
        </w:rPr>
        <w:t xml:space="preserve"> Rd, spoke on this article.</w:t>
      </w:r>
    </w:p>
    <w:p w14:paraId="21848398" w14:textId="77777777" w:rsidR="00C6783B" w:rsidRDefault="00C6783B" w:rsidP="00C6783B">
      <w:pPr>
        <w:jc w:val="center"/>
        <w:rPr>
          <w:b/>
          <w:u w:val="single"/>
        </w:rPr>
      </w:pPr>
    </w:p>
    <w:p w14:paraId="38F7A42A" w14:textId="0AE5E9BD" w:rsidR="00E839F5" w:rsidRDefault="00C6783B" w:rsidP="00C6783B">
      <w:pPr>
        <w:jc w:val="both"/>
      </w:pPr>
      <w:r>
        <w:rPr>
          <w:b/>
        </w:rPr>
        <w:t xml:space="preserve">Article </w:t>
      </w:r>
      <w:r w:rsidR="00C148E1">
        <w:rPr>
          <w:b/>
        </w:rPr>
        <w:t>2</w:t>
      </w:r>
      <w:r w:rsidR="000701B4">
        <w:rPr>
          <w:b/>
        </w:rPr>
        <w:t>1</w:t>
      </w:r>
      <w:r>
        <w:rPr>
          <w:b/>
        </w:rPr>
        <w:t>:</w:t>
      </w:r>
      <w:r>
        <w:rPr>
          <w:b/>
        </w:rPr>
        <w:tab/>
        <w:t xml:space="preserve"> </w:t>
      </w:r>
      <w:r w:rsidR="00853633" w:rsidRPr="00145BB6">
        <w:rPr>
          <w:b/>
          <w:bCs/>
          <w:i/>
        </w:rPr>
        <w:t>The moderator declared the motion</w:t>
      </w:r>
      <w:r w:rsidR="00D66C12">
        <w:rPr>
          <w:b/>
          <w:bCs/>
          <w:i/>
        </w:rPr>
        <w:t xml:space="preserve"> (Howard/Berthiaume)</w:t>
      </w:r>
      <w:r w:rsidR="00853633" w:rsidRPr="00145BB6">
        <w:rPr>
          <w:b/>
          <w:bCs/>
          <w:i/>
        </w:rPr>
        <w:t xml:space="preserve"> carried to</w:t>
      </w:r>
      <w:r w:rsidR="00853633">
        <w:t xml:space="preserve"> </w:t>
      </w:r>
      <w:r>
        <w:t xml:space="preserve">authorize the Board of Sewer Commissioners to transfer the sum of </w:t>
      </w:r>
      <w:r w:rsidR="00994C89">
        <w:t xml:space="preserve"> </w:t>
      </w:r>
      <w:r w:rsidR="00E839F5">
        <w:t>Thirty Seven Thousand Two Hundred Ninety Nine Dollars</w:t>
      </w:r>
      <w:r w:rsidR="003B047E">
        <w:t xml:space="preserve"> and </w:t>
      </w:r>
      <w:r w:rsidR="00E839F5">
        <w:t>Eighty Six</w:t>
      </w:r>
      <w:r w:rsidR="003B047E">
        <w:t xml:space="preserve"> Cents</w:t>
      </w:r>
      <w:r w:rsidR="00994C89">
        <w:t xml:space="preserve"> </w:t>
      </w:r>
      <w:r>
        <w:t>($</w:t>
      </w:r>
      <w:r w:rsidR="00E839F5">
        <w:t>37,299.86</w:t>
      </w:r>
      <w:r>
        <w:t xml:space="preserve">) from </w:t>
      </w:r>
      <w:r w:rsidR="00E839F5">
        <w:t>unexpended balances of previously authorized Sewer capital projects as outlined below</w:t>
      </w:r>
      <w:r>
        <w:t xml:space="preserve"> for the purpose of paying down principal and/or interest costs associated with the Sewer Department’s Collection System and Wastewater Treatment Plant evaluation studies borrowing authorized under Article 20 of the May 4, 2017 Annual Town Meeting (Account #20300)</w:t>
      </w:r>
    </w:p>
    <w:p w14:paraId="2F1B92E4" w14:textId="2AD772C5" w:rsidR="00E839F5" w:rsidRDefault="00E839F5" w:rsidP="00C6783B">
      <w:pPr>
        <w:jc w:val="both"/>
      </w:pPr>
    </w:p>
    <w:p w14:paraId="265AB9F9" w14:textId="1C971761" w:rsidR="00E839F5" w:rsidRDefault="00E839F5" w:rsidP="00E839F5">
      <w:pPr>
        <w:ind w:firstLine="720"/>
        <w:jc w:val="both"/>
        <w:rPr>
          <w:b/>
          <w:bCs/>
          <w:u w:val="single"/>
        </w:rPr>
      </w:pPr>
      <w:r w:rsidRPr="00E839F5">
        <w:rPr>
          <w:b/>
          <w:bCs/>
          <w:u w:val="single"/>
        </w:rPr>
        <w:t>Account</w:t>
      </w:r>
      <w:r w:rsidRPr="00E839F5">
        <w:rPr>
          <w:b/>
          <w:bCs/>
        </w:rPr>
        <w:tab/>
      </w:r>
      <w:r w:rsidRPr="00E839F5">
        <w:rPr>
          <w:b/>
          <w:bCs/>
        </w:rPr>
        <w:tab/>
      </w:r>
      <w:r w:rsidRPr="00E839F5">
        <w:rPr>
          <w:b/>
          <w:bCs/>
        </w:rPr>
        <w:tab/>
      </w:r>
      <w:r w:rsidRPr="00E839F5">
        <w:rPr>
          <w:b/>
          <w:bCs/>
          <w:u w:val="single"/>
        </w:rPr>
        <w:t>Item</w:t>
      </w:r>
      <w:r w:rsidRPr="00E839F5">
        <w:rPr>
          <w:b/>
          <w:bCs/>
        </w:rPr>
        <w:tab/>
      </w:r>
      <w:r w:rsidRPr="00E839F5">
        <w:rPr>
          <w:b/>
          <w:bCs/>
        </w:rPr>
        <w:tab/>
      </w:r>
      <w:r w:rsidRPr="00E839F5">
        <w:rPr>
          <w:b/>
          <w:bCs/>
        </w:rPr>
        <w:tab/>
      </w:r>
      <w:r w:rsidRPr="00E839F5">
        <w:rPr>
          <w:b/>
          <w:bCs/>
        </w:rPr>
        <w:tab/>
      </w:r>
      <w:r>
        <w:rPr>
          <w:b/>
          <w:bCs/>
        </w:rPr>
        <w:tab/>
      </w:r>
      <w:r w:rsidRPr="00E839F5">
        <w:rPr>
          <w:b/>
          <w:bCs/>
          <w:u w:val="single"/>
        </w:rPr>
        <w:t>Amount</w:t>
      </w:r>
    </w:p>
    <w:p w14:paraId="48270928" w14:textId="77777777" w:rsidR="00E839F5" w:rsidRDefault="00E839F5" w:rsidP="00E839F5">
      <w:pPr>
        <w:ind w:firstLine="720"/>
        <w:jc w:val="both"/>
      </w:pPr>
    </w:p>
    <w:p w14:paraId="2CDE0C34" w14:textId="75D18216" w:rsidR="00E839F5" w:rsidRDefault="00E839F5" w:rsidP="00E839F5">
      <w:pPr>
        <w:ind w:firstLine="720"/>
        <w:jc w:val="both"/>
      </w:pPr>
      <w:r>
        <w:t>20000-58570</w:t>
      </w:r>
      <w:r>
        <w:tab/>
      </w:r>
      <w:r>
        <w:tab/>
      </w:r>
      <w:r>
        <w:tab/>
        <w:t xml:space="preserve">Maple Street Improvement </w:t>
      </w:r>
      <w:r>
        <w:tab/>
      </w:r>
      <w:r>
        <w:tab/>
        <w:t>$26,453.00</w:t>
      </w:r>
    </w:p>
    <w:p w14:paraId="0178884C" w14:textId="32CEFCF2" w:rsidR="00E839F5" w:rsidRDefault="00E839F5" w:rsidP="00E839F5">
      <w:pPr>
        <w:ind w:firstLine="720"/>
        <w:jc w:val="both"/>
      </w:pPr>
      <w:r>
        <w:t>20000-58575</w:t>
      </w:r>
      <w:r>
        <w:tab/>
      </w:r>
      <w:r>
        <w:tab/>
      </w:r>
      <w:r>
        <w:tab/>
        <w:t>WWTP Project</w:t>
      </w:r>
      <w:r>
        <w:tab/>
      </w:r>
      <w:r>
        <w:tab/>
      </w:r>
      <w:proofErr w:type="gramStart"/>
      <w:r>
        <w:tab/>
        <w:t xml:space="preserve">  $</w:t>
      </w:r>
      <w:proofErr w:type="gramEnd"/>
      <w:r>
        <w:t>8,252.00</w:t>
      </w:r>
    </w:p>
    <w:p w14:paraId="49CA9214" w14:textId="7623A32D" w:rsidR="00E839F5" w:rsidRDefault="00E839F5" w:rsidP="00E839F5">
      <w:pPr>
        <w:ind w:firstLine="720"/>
        <w:jc w:val="both"/>
      </w:pPr>
      <w:r>
        <w:t>20000-58875</w:t>
      </w:r>
      <w:r>
        <w:tab/>
      </w:r>
      <w:r>
        <w:tab/>
      </w:r>
      <w:r>
        <w:tab/>
        <w:t>Clarifier Project</w:t>
      </w:r>
      <w:r>
        <w:tab/>
      </w:r>
      <w:r>
        <w:tab/>
      </w:r>
      <w:proofErr w:type="gramStart"/>
      <w:r>
        <w:tab/>
        <w:t xml:space="preserve">  $</w:t>
      </w:r>
      <w:proofErr w:type="gramEnd"/>
      <w:r>
        <w:t>2,594.86</w:t>
      </w:r>
    </w:p>
    <w:p w14:paraId="5037F4A6" w14:textId="0DB17586" w:rsidR="00E839F5" w:rsidRDefault="00E839F5" w:rsidP="00E839F5">
      <w:pPr>
        <w:ind w:firstLine="720"/>
        <w:jc w:val="both"/>
      </w:pPr>
    </w:p>
    <w:p w14:paraId="6BF65AC3" w14:textId="7E904032" w:rsidR="00E839F5" w:rsidRPr="00E839F5" w:rsidRDefault="00E839F5" w:rsidP="00E839F5">
      <w:pPr>
        <w:ind w:firstLine="720"/>
        <w:jc w:val="both"/>
        <w:rPr>
          <w:b/>
          <w:bCs/>
        </w:rPr>
      </w:pPr>
      <w:r>
        <w:tab/>
      </w:r>
      <w:r>
        <w:tab/>
      </w:r>
      <w:r>
        <w:tab/>
      </w:r>
      <w:r>
        <w:tab/>
      </w:r>
      <w:r>
        <w:tab/>
      </w:r>
      <w:r>
        <w:tab/>
      </w:r>
      <w:r>
        <w:tab/>
      </w:r>
      <w:r w:rsidRPr="00E839F5">
        <w:rPr>
          <w:b/>
          <w:bCs/>
        </w:rPr>
        <w:t>T</w:t>
      </w:r>
      <w:r w:rsidR="00F42162">
        <w:rPr>
          <w:b/>
          <w:bCs/>
        </w:rPr>
        <w:t>OTAL</w:t>
      </w:r>
      <w:r w:rsidRPr="00E839F5">
        <w:rPr>
          <w:b/>
          <w:bCs/>
        </w:rPr>
        <w:tab/>
        <w:t>$37,299.86</w:t>
      </w:r>
    </w:p>
    <w:p w14:paraId="535776CD" w14:textId="77777777" w:rsidR="00E839F5" w:rsidRDefault="00E839F5" w:rsidP="00C6783B">
      <w:pPr>
        <w:jc w:val="both"/>
      </w:pPr>
    </w:p>
    <w:p w14:paraId="73B92ADE" w14:textId="249166DD" w:rsidR="00C6783B" w:rsidRDefault="00C6783B" w:rsidP="00E839F5">
      <w:pPr>
        <w:rPr>
          <w:i/>
        </w:rPr>
      </w:pPr>
      <w:r>
        <w:t xml:space="preserve">or take any other action in relation thereto. </w:t>
      </w:r>
      <w:r w:rsidRPr="0092222F">
        <w:rPr>
          <w:i/>
        </w:rPr>
        <w:t>(</w:t>
      </w:r>
      <w:r>
        <w:rPr>
          <w:i/>
        </w:rPr>
        <w:t>Sponsored</w:t>
      </w:r>
      <w:r w:rsidRPr="0092222F">
        <w:rPr>
          <w:i/>
        </w:rPr>
        <w:t xml:space="preserve"> of the Board of Sewer </w:t>
      </w:r>
      <w:r w:rsidR="00752FAC">
        <w:rPr>
          <w:i/>
        </w:rPr>
        <w:t>C</w:t>
      </w:r>
      <w:r w:rsidRPr="0092222F">
        <w:rPr>
          <w:i/>
        </w:rPr>
        <w:t>ommissioners)</w:t>
      </w:r>
    </w:p>
    <w:p w14:paraId="7C782EA8" w14:textId="77777777" w:rsidR="006D1F9D" w:rsidRDefault="006D1F9D" w:rsidP="006D1F9D">
      <w:pPr>
        <w:rPr>
          <w:i/>
        </w:rPr>
      </w:pPr>
      <w:r>
        <w:rPr>
          <w:i/>
        </w:rPr>
        <w:t>Finance Committee recommended approval. The roll call vote was unanimous.</w:t>
      </w:r>
    </w:p>
    <w:p w14:paraId="21AE7FE2" w14:textId="7A077315" w:rsidR="003B047E" w:rsidRDefault="003B047E" w:rsidP="00C6783B">
      <w:pPr>
        <w:jc w:val="both"/>
        <w:rPr>
          <w:i/>
        </w:rPr>
      </w:pPr>
    </w:p>
    <w:p w14:paraId="29CCDBB5" w14:textId="331579C2" w:rsidR="00E839F5" w:rsidRDefault="00E839F5" w:rsidP="00E839F5">
      <w:pPr>
        <w:jc w:val="center"/>
        <w:rPr>
          <w:b/>
          <w:bCs/>
          <w:iCs/>
          <w:u w:val="single"/>
        </w:rPr>
      </w:pPr>
    </w:p>
    <w:p w14:paraId="59ECDA7F" w14:textId="5D447810" w:rsidR="00E839F5" w:rsidRPr="00556583" w:rsidRDefault="00E839F5" w:rsidP="00006E4E">
      <w:pPr>
        <w:jc w:val="both"/>
        <w:rPr>
          <w:i/>
        </w:rPr>
      </w:pPr>
      <w:r>
        <w:rPr>
          <w:b/>
          <w:bCs/>
          <w:iCs/>
        </w:rPr>
        <w:lastRenderedPageBreak/>
        <w:t xml:space="preserve">Article </w:t>
      </w:r>
      <w:r w:rsidR="00EE5B09">
        <w:rPr>
          <w:b/>
          <w:bCs/>
          <w:iCs/>
        </w:rPr>
        <w:t>2</w:t>
      </w:r>
      <w:r w:rsidR="000701B4">
        <w:rPr>
          <w:b/>
          <w:bCs/>
          <w:iCs/>
        </w:rPr>
        <w:t>2</w:t>
      </w:r>
      <w:r>
        <w:rPr>
          <w:b/>
          <w:bCs/>
          <w:iCs/>
        </w:rPr>
        <w:t xml:space="preserve">: </w:t>
      </w:r>
      <w:r w:rsidR="007421A4">
        <w:rPr>
          <w:b/>
          <w:bCs/>
          <w:iCs/>
        </w:rPr>
        <w:tab/>
      </w:r>
      <w:r w:rsidR="00853633" w:rsidRPr="00145BB6">
        <w:rPr>
          <w:b/>
          <w:bCs/>
          <w:i/>
        </w:rPr>
        <w:t>The moderator declared the motion</w:t>
      </w:r>
      <w:r w:rsidR="00D66C12">
        <w:rPr>
          <w:b/>
          <w:bCs/>
          <w:i/>
        </w:rPr>
        <w:t xml:space="preserve"> (Berthiaume/Howard)</w:t>
      </w:r>
      <w:r w:rsidR="00853633" w:rsidRPr="00145BB6">
        <w:rPr>
          <w:b/>
          <w:bCs/>
          <w:i/>
        </w:rPr>
        <w:t xml:space="preserve"> carried to</w:t>
      </w:r>
      <w:r w:rsidR="00853633">
        <w:rPr>
          <w:iCs/>
        </w:rPr>
        <w:t xml:space="preserve"> </w:t>
      </w:r>
      <w:r>
        <w:rPr>
          <w:iCs/>
        </w:rPr>
        <w:t xml:space="preserve">appropriate the sum of </w:t>
      </w:r>
      <w:r w:rsidR="00556583">
        <w:rPr>
          <w:iCs/>
        </w:rPr>
        <w:t xml:space="preserve">Fifty One Thousand Eight Hundred Forty Dollars and Fourteen Cents ($51,840.14) for the purpose of paying down principal and/or interest costs associated with the Sewer Department’s Collection System and Wastewater Treatment Plant evaluation studies borrowing authorized under Article 20 of the May 4, 2017 Annual Town Meeting (Account #20300), and to meet said appropriation by transferring said sum from previously certified and available </w:t>
      </w:r>
      <w:r w:rsidR="0043411D">
        <w:rPr>
          <w:iCs/>
        </w:rPr>
        <w:t>r</w:t>
      </w:r>
      <w:r w:rsidR="00556583">
        <w:rPr>
          <w:iCs/>
        </w:rPr>
        <w:t xml:space="preserve">etained </w:t>
      </w:r>
      <w:r w:rsidR="0043411D">
        <w:rPr>
          <w:iCs/>
        </w:rPr>
        <w:t>e</w:t>
      </w:r>
      <w:r w:rsidR="00556583">
        <w:rPr>
          <w:iCs/>
        </w:rPr>
        <w:t>arnings of the Sewer Enterprise Fund</w:t>
      </w:r>
      <w:r w:rsidR="00C94559">
        <w:rPr>
          <w:iCs/>
        </w:rPr>
        <w:t>;</w:t>
      </w:r>
      <w:r w:rsidR="00556583">
        <w:rPr>
          <w:iCs/>
        </w:rPr>
        <w:t xml:space="preserve"> or take any other action in relation thereto. </w:t>
      </w:r>
      <w:r w:rsidR="00556583" w:rsidRPr="00556583">
        <w:rPr>
          <w:i/>
        </w:rPr>
        <w:t>(Sponsored by the Board of Sewer Commissioners)</w:t>
      </w:r>
    </w:p>
    <w:p w14:paraId="29A2EA81" w14:textId="77777777" w:rsidR="006D1F9D" w:rsidRDefault="006D1F9D" w:rsidP="006D1F9D">
      <w:pPr>
        <w:rPr>
          <w:i/>
        </w:rPr>
      </w:pPr>
      <w:r>
        <w:rPr>
          <w:i/>
        </w:rPr>
        <w:t>Finance Committee recommended approval. The roll call vote was unanimous.</w:t>
      </w:r>
    </w:p>
    <w:p w14:paraId="20EE0595" w14:textId="275DB19F" w:rsidR="00E839F5" w:rsidRDefault="00E839F5" w:rsidP="00C6783B">
      <w:pPr>
        <w:jc w:val="both"/>
        <w:rPr>
          <w:i/>
        </w:rPr>
      </w:pPr>
    </w:p>
    <w:p w14:paraId="70AA96A6" w14:textId="77777777" w:rsidR="008D7362" w:rsidRDefault="008D7362" w:rsidP="00C6783B">
      <w:pPr>
        <w:jc w:val="both"/>
        <w:rPr>
          <w:i/>
        </w:rPr>
      </w:pPr>
    </w:p>
    <w:p w14:paraId="28DBFDA7" w14:textId="5930AC8A" w:rsidR="00556583" w:rsidRPr="00556583" w:rsidRDefault="00556583" w:rsidP="00006E4E">
      <w:pPr>
        <w:jc w:val="both"/>
        <w:rPr>
          <w:i/>
        </w:rPr>
      </w:pPr>
      <w:bookmarkStart w:id="1" w:name="_Hlk43368058"/>
      <w:r>
        <w:rPr>
          <w:b/>
          <w:bCs/>
          <w:iCs/>
        </w:rPr>
        <w:t xml:space="preserve">Article </w:t>
      </w:r>
      <w:r w:rsidR="00C148E1">
        <w:rPr>
          <w:b/>
          <w:bCs/>
          <w:iCs/>
        </w:rPr>
        <w:t>2</w:t>
      </w:r>
      <w:r w:rsidR="000701B4">
        <w:rPr>
          <w:b/>
          <w:bCs/>
          <w:iCs/>
        </w:rPr>
        <w:t>3</w:t>
      </w:r>
      <w:r>
        <w:rPr>
          <w:b/>
          <w:bCs/>
          <w:iCs/>
        </w:rPr>
        <w:t xml:space="preserve">: </w:t>
      </w:r>
      <w:r w:rsidR="007421A4">
        <w:rPr>
          <w:b/>
          <w:bCs/>
          <w:iCs/>
        </w:rPr>
        <w:tab/>
      </w:r>
      <w:r w:rsidR="00853633" w:rsidRPr="00145BB6">
        <w:rPr>
          <w:b/>
          <w:bCs/>
          <w:i/>
        </w:rPr>
        <w:t>The moderator declared the motion</w:t>
      </w:r>
      <w:r w:rsidR="00D66C12">
        <w:rPr>
          <w:b/>
          <w:bCs/>
          <w:i/>
        </w:rPr>
        <w:t xml:space="preserve"> (Berthiaume/Howard)</w:t>
      </w:r>
      <w:r w:rsidR="00853633" w:rsidRPr="00145BB6">
        <w:rPr>
          <w:b/>
          <w:bCs/>
          <w:i/>
        </w:rPr>
        <w:t xml:space="preserve"> carried to</w:t>
      </w:r>
      <w:r w:rsidR="00853633">
        <w:rPr>
          <w:iCs/>
        </w:rPr>
        <w:t xml:space="preserve"> </w:t>
      </w:r>
      <w:r>
        <w:rPr>
          <w:iCs/>
        </w:rPr>
        <w:t xml:space="preserve">appropriate the sum of </w:t>
      </w:r>
      <w:r w:rsidR="008A0DE2">
        <w:rPr>
          <w:iCs/>
        </w:rPr>
        <w:t>Five Hundred Forty Dollars and No</w:t>
      </w:r>
      <w:r>
        <w:rPr>
          <w:iCs/>
        </w:rPr>
        <w:t xml:space="preserve"> ($</w:t>
      </w:r>
      <w:r w:rsidR="008A0DE2">
        <w:rPr>
          <w:iCs/>
        </w:rPr>
        <w:t>540.00</w:t>
      </w:r>
      <w:r>
        <w:rPr>
          <w:iCs/>
        </w:rPr>
        <w:t xml:space="preserve">) for a Sewer Department seasonal part-time employee, and to meet said appropriation by transferring said sum from previously certified and available </w:t>
      </w:r>
      <w:r w:rsidR="00006E4E">
        <w:rPr>
          <w:iCs/>
        </w:rPr>
        <w:t>r</w:t>
      </w:r>
      <w:r>
        <w:rPr>
          <w:iCs/>
        </w:rPr>
        <w:t xml:space="preserve">etained </w:t>
      </w:r>
      <w:r w:rsidR="00006E4E">
        <w:rPr>
          <w:iCs/>
        </w:rPr>
        <w:t>e</w:t>
      </w:r>
      <w:r>
        <w:rPr>
          <w:iCs/>
        </w:rPr>
        <w:t xml:space="preserve">arnings of the Sewer Enterprise Fund to Sewer Salaries </w:t>
      </w:r>
      <w:r w:rsidR="00C56475">
        <w:rPr>
          <w:iCs/>
        </w:rPr>
        <w:t>(</w:t>
      </w:r>
      <w:r>
        <w:rPr>
          <w:iCs/>
        </w:rPr>
        <w:t xml:space="preserve">Account #20000-51000); or take any </w:t>
      </w:r>
      <w:r w:rsidR="001D02BB">
        <w:rPr>
          <w:iCs/>
        </w:rPr>
        <w:t xml:space="preserve">other </w:t>
      </w:r>
      <w:r>
        <w:rPr>
          <w:iCs/>
        </w:rPr>
        <w:t>action in relation thereto.</w:t>
      </w:r>
      <w:r w:rsidR="004F1980">
        <w:rPr>
          <w:iCs/>
        </w:rPr>
        <w:t xml:space="preserve"> </w:t>
      </w:r>
      <w:r w:rsidRPr="00556583">
        <w:rPr>
          <w:i/>
        </w:rPr>
        <w:t>(Sponsored by the Board of Sewer Commissioners)</w:t>
      </w:r>
      <w:bookmarkEnd w:id="1"/>
    </w:p>
    <w:p w14:paraId="6A0B19EC" w14:textId="77777777" w:rsidR="006D1F9D" w:rsidRDefault="006D1F9D" w:rsidP="006D1F9D">
      <w:pPr>
        <w:rPr>
          <w:i/>
        </w:rPr>
      </w:pPr>
      <w:r>
        <w:rPr>
          <w:i/>
        </w:rPr>
        <w:t>Finance Committee recommended approval. The roll call vote was unanimous.</w:t>
      </w:r>
    </w:p>
    <w:p w14:paraId="0B83C68A" w14:textId="2C2ED312" w:rsidR="00E839F5" w:rsidRDefault="00E839F5" w:rsidP="00C6783B">
      <w:pPr>
        <w:jc w:val="both"/>
        <w:rPr>
          <w:i/>
        </w:rPr>
      </w:pPr>
    </w:p>
    <w:p w14:paraId="45F09CCF" w14:textId="77777777" w:rsidR="008D7362" w:rsidRPr="00E037EE" w:rsidRDefault="008D7362" w:rsidP="008D7362">
      <w:pPr>
        <w:rPr>
          <w:b/>
          <w:sz w:val="28"/>
          <w:szCs w:val="28"/>
        </w:rPr>
      </w:pPr>
    </w:p>
    <w:p w14:paraId="0B10FB55" w14:textId="25869EC2" w:rsidR="00556583" w:rsidRDefault="00556583" w:rsidP="00556583">
      <w:pPr>
        <w:jc w:val="center"/>
        <w:rPr>
          <w:b/>
          <w:bCs/>
          <w:iCs/>
          <w:u w:val="single"/>
        </w:rPr>
      </w:pPr>
    </w:p>
    <w:p w14:paraId="388538C4" w14:textId="4B8D9299" w:rsidR="00556583" w:rsidRPr="00556583" w:rsidRDefault="00556583" w:rsidP="00AA1A5B">
      <w:pPr>
        <w:jc w:val="both"/>
        <w:rPr>
          <w:iCs/>
        </w:rPr>
      </w:pPr>
      <w:r>
        <w:rPr>
          <w:b/>
          <w:bCs/>
          <w:iCs/>
        </w:rPr>
        <w:t xml:space="preserve">Article </w:t>
      </w:r>
      <w:r w:rsidR="00EE5B09">
        <w:rPr>
          <w:b/>
          <w:bCs/>
          <w:iCs/>
        </w:rPr>
        <w:t>2</w:t>
      </w:r>
      <w:r w:rsidR="000701B4">
        <w:rPr>
          <w:b/>
          <w:bCs/>
          <w:iCs/>
        </w:rPr>
        <w:t>4</w:t>
      </w:r>
      <w:r>
        <w:rPr>
          <w:b/>
          <w:bCs/>
          <w:iCs/>
        </w:rPr>
        <w:t xml:space="preserve">: </w:t>
      </w:r>
      <w:r w:rsidR="007421A4">
        <w:rPr>
          <w:b/>
          <w:bCs/>
          <w:iCs/>
        </w:rPr>
        <w:tab/>
      </w:r>
      <w:r w:rsidR="00853633" w:rsidRPr="00145BB6">
        <w:rPr>
          <w:b/>
          <w:bCs/>
          <w:i/>
        </w:rPr>
        <w:t>The moderator declared the motion</w:t>
      </w:r>
      <w:r w:rsidR="00D66C12">
        <w:rPr>
          <w:b/>
          <w:bCs/>
          <w:i/>
        </w:rPr>
        <w:t xml:space="preserve"> (Berthiaume/Woodbury) </w:t>
      </w:r>
      <w:r w:rsidR="00853633" w:rsidRPr="00145BB6">
        <w:rPr>
          <w:b/>
          <w:bCs/>
          <w:i/>
        </w:rPr>
        <w:t>carried to</w:t>
      </w:r>
      <w:r w:rsidR="00853633">
        <w:rPr>
          <w:iCs/>
        </w:rPr>
        <w:t xml:space="preserve"> </w:t>
      </w:r>
      <w:r>
        <w:rPr>
          <w:iCs/>
        </w:rPr>
        <w:t xml:space="preserve">transfer the sum of </w:t>
      </w:r>
      <w:r w:rsidR="00643159">
        <w:rPr>
          <w:iCs/>
        </w:rPr>
        <w:t>Fifteen Thousand Dollars and No Cents</w:t>
      </w:r>
      <w:r w:rsidR="00ED08A1">
        <w:rPr>
          <w:iCs/>
        </w:rPr>
        <w:t xml:space="preserve"> </w:t>
      </w:r>
      <w:r w:rsidR="00C56475">
        <w:rPr>
          <w:iCs/>
        </w:rPr>
        <w:t>($</w:t>
      </w:r>
      <w:r w:rsidR="00643159">
        <w:rPr>
          <w:iCs/>
        </w:rPr>
        <w:t>15,000.00</w:t>
      </w:r>
      <w:r w:rsidR="00C56475">
        <w:rPr>
          <w:iCs/>
        </w:rPr>
        <w:t xml:space="preserve">) from Sewer Expenses (Account #20000-57000) to Sewer Salaries (Account #20000-51000); or take any </w:t>
      </w:r>
      <w:r w:rsidR="001D02BB">
        <w:rPr>
          <w:iCs/>
        </w:rPr>
        <w:t xml:space="preserve">other </w:t>
      </w:r>
      <w:r w:rsidR="00C56475">
        <w:rPr>
          <w:iCs/>
        </w:rPr>
        <w:t xml:space="preserve">action in relation thereto. </w:t>
      </w:r>
      <w:r w:rsidR="00C56475" w:rsidRPr="00C56475">
        <w:rPr>
          <w:i/>
        </w:rPr>
        <w:t>(Sponsored by the Board of Sewer Commissioners)</w:t>
      </w:r>
    </w:p>
    <w:p w14:paraId="46EE6261" w14:textId="77777777" w:rsidR="006D1F9D" w:rsidRDefault="006D1F9D" w:rsidP="006D1F9D">
      <w:pPr>
        <w:rPr>
          <w:i/>
        </w:rPr>
      </w:pPr>
      <w:r>
        <w:rPr>
          <w:i/>
        </w:rPr>
        <w:t>Finance Committee recommended approval. The roll call vote was unanimous.</w:t>
      </w:r>
    </w:p>
    <w:p w14:paraId="1F1450E4" w14:textId="42D64964" w:rsidR="00B21F15" w:rsidRDefault="00B21F15" w:rsidP="006D1F9D">
      <w:pPr>
        <w:rPr>
          <w:b/>
          <w:bCs/>
          <w:iCs/>
          <w:u w:val="single"/>
        </w:rPr>
      </w:pPr>
    </w:p>
    <w:p w14:paraId="7EE09069" w14:textId="77777777" w:rsidR="006659EB" w:rsidRPr="00BA3E82" w:rsidRDefault="006659EB" w:rsidP="00C56475">
      <w:pPr>
        <w:jc w:val="center"/>
        <w:rPr>
          <w:b/>
          <w:bCs/>
          <w:iCs/>
          <w:u w:val="single"/>
        </w:rPr>
      </w:pPr>
    </w:p>
    <w:p w14:paraId="3E925A39" w14:textId="0F9C00F8" w:rsidR="00C56475" w:rsidRDefault="00C56475" w:rsidP="00C56475">
      <w:pPr>
        <w:jc w:val="center"/>
        <w:rPr>
          <w:b/>
          <w:bCs/>
          <w:iCs/>
          <w:u w:val="single"/>
        </w:rPr>
      </w:pPr>
      <w:bookmarkStart w:id="2" w:name="_Hlk43368096"/>
    </w:p>
    <w:p w14:paraId="2456A18E" w14:textId="168E525C" w:rsidR="00BB0FC8" w:rsidRDefault="00C56475" w:rsidP="00006E4E">
      <w:pPr>
        <w:jc w:val="both"/>
        <w:rPr>
          <w:iCs/>
        </w:rPr>
      </w:pPr>
      <w:r>
        <w:rPr>
          <w:b/>
          <w:bCs/>
          <w:iCs/>
        </w:rPr>
        <w:t xml:space="preserve">Article </w:t>
      </w:r>
      <w:r w:rsidR="00E04AED">
        <w:rPr>
          <w:b/>
          <w:bCs/>
          <w:iCs/>
        </w:rPr>
        <w:t>2</w:t>
      </w:r>
      <w:r w:rsidR="000701B4">
        <w:rPr>
          <w:b/>
          <w:bCs/>
          <w:iCs/>
        </w:rPr>
        <w:t>5</w:t>
      </w:r>
      <w:r>
        <w:rPr>
          <w:b/>
          <w:bCs/>
          <w:iCs/>
        </w:rPr>
        <w:t xml:space="preserve">: </w:t>
      </w:r>
      <w:r w:rsidR="007421A4">
        <w:rPr>
          <w:b/>
          <w:bCs/>
          <w:iCs/>
        </w:rPr>
        <w:tab/>
      </w:r>
      <w:r w:rsidR="00853633" w:rsidRPr="00145BB6">
        <w:rPr>
          <w:b/>
          <w:bCs/>
          <w:i/>
        </w:rPr>
        <w:t>The moderator declared the motion</w:t>
      </w:r>
      <w:r w:rsidR="00853633">
        <w:rPr>
          <w:b/>
          <w:bCs/>
          <w:i/>
        </w:rPr>
        <w:t xml:space="preserve"> </w:t>
      </w:r>
      <w:r w:rsidR="00D66C12">
        <w:rPr>
          <w:b/>
          <w:bCs/>
          <w:i/>
        </w:rPr>
        <w:t xml:space="preserve">(Woodbury/Berthiaume) </w:t>
      </w:r>
      <w:r w:rsidR="00853633">
        <w:rPr>
          <w:b/>
          <w:bCs/>
          <w:i/>
        </w:rPr>
        <w:t>unanimously</w:t>
      </w:r>
      <w:r w:rsidR="00853633" w:rsidRPr="00145BB6">
        <w:rPr>
          <w:b/>
          <w:bCs/>
          <w:i/>
        </w:rPr>
        <w:t xml:space="preserve"> carried to</w:t>
      </w:r>
      <w:r w:rsidR="00853633">
        <w:rPr>
          <w:iCs/>
        </w:rPr>
        <w:t xml:space="preserve"> </w:t>
      </w:r>
      <w:r w:rsidR="004F1980">
        <w:rPr>
          <w:iCs/>
        </w:rPr>
        <w:t xml:space="preserve">appropriate </w:t>
      </w:r>
      <w:r w:rsidR="008A0DE2">
        <w:rPr>
          <w:iCs/>
        </w:rPr>
        <w:t>One Million Eight Hundred Sixty Thousand Dollars and No Cents ($1,860,000.00)</w:t>
      </w:r>
      <w:r>
        <w:rPr>
          <w:iCs/>
        </w:rPr>
        <w:t xml:space="preserve"> to provide design, bidding, and construction phase engineering services related to the upgrade of the Town’s </w:t>
      </w:r>
      <w:r w:rsidR="0043411D">
        <w:rPr>
          <w:iCs/>
        </w:rPr>
        <w:t>W</w:t>
      </w:r>
      <w:r>
        <w:rPr>
          <w:iCs/>
        </w:rPr>
        <w:t xml:space="preserve">astewater </w:t>
      </w:r>
      <w:r w:rsidR="0043411D">
        <w:rPr>
          <w:iCs/>
        </w:rPr>
        <w:t>Tr</w:t>
      </w:r>
      <w:r>
        <w:rPr>
          <w:iCs/>
        </w:rPr>
        <w:t xml:space="preserve">eatment </w:t>
      </w:r>
      <w:r w:rsidR="0043411D">
        <w:rPr>
          <w:iCs/>
        </w:rPr>
        <w:t xml:space="preserve">Plant, </w:t>
      </w:r>
      <w:r w:rsidR="00F40918">
        <w:rPr>
          <w:iCs/>
        </w:rPr>
        <w:t xml:space="preserve">including all incidental and related costs, </w:t>
      </w:r>
      <w:r w:rsidR="004F1980">
        <w:rPr>
          <w:iCs/>
        </w:rPr>
        <w:t>and to meet said appropriation the Treasurer/Collector</w:t>
      </w:r>
      <w:r w:rsidR="0014617D">
        <w:rPr>
          <w:iCs/>
        </w:rPr>
        <w:t>,</w:t>
      </w:r>
      <w:r w:rsidR="004F1980">
        <w:rPr>
          <w:iCs/>
        </w:rPr>
        <w:t xml:space="preserve"> </w:t>
      </w:r>
      <w:r w:rsidR="0014617D" w:rsidRPr="00E858B8">
        <w:t xml:space="preserve">with the approval of the Board of Selectmen, is authorized to borrow under and pursuant to </w:t>
      </w:r>
      <w:r w:rsidR="00833E6A">
        <w:t>General Laws, Chapter 44</w:t>
      </w:r>
      <w:r w:rsidR="0014617D" w:rsidRPr="00E858B8">
        <w:t>,</w:t>
      </w:r>
      <w:r w:rsidR="0014617D">
        <w:t xml:space="preserve"> </w:t>
      </w:r>
      <w:r w:rsidR="00833E6A">
        <w:t xml:space="preserve">Sections </w:t>
      </w:r>
      <w:r w:rsidR="0014617D" w:rsidRPr="00E858B8">
        <w:t xml:space="preserve">7 or 8, or pursuant to any other enabling authority, and to issue bonds or notes of the Town therefor, and, in accordance with </w:t>
      </w:r>
      <w:r w:rsidR="00833E6A">
        <w:t>General Laws, Chapter 44</w:t>
      </w:r>
      <w:r w:rsidR="0014617D" w:rsidRPr="00E858B8">
        <w:t xml:space="preserve">, </w:t>
      </w:r>
      <w:r w:rsidR="00833E6A">
        <w:t xml:space="preserve">Section </w:t>
      </w:r>
      <w:r w:rsidR="0014617D" w:rsidRPr="00E858B8">
        <w:t>20, authorize any premium received by the Town upon the sale of any bonds or notes approved by this vote, less any such premium applied to the payment of the costs of issuance of such bonds or notes, to be applied to the payment of costs approved hereunder, thereby reducing by a like amount the amount authorized to be borrowed to pay such costs</w:t>
      </w:r>
      <w:r w:rsidR="004F1980">
        <w:rPr>
          <w:iCs/>
        </w:rPr>
        <w:t xml:space="preserve">; or take any </w:t>
      </w:r>
      <w:r w:rsidR="001D02BB">
        <w:rPr>
          <w:iCs/>
        </w:rPr>
        <w:t xml:space="preserve">other action </w:t>
      </w:r>
      <w:r w:rsidR="004F1980">
        <w:rPr>
          <w:iCs/>
        </w:rPr>
        <w:t xml:space="preserve">in relation thereto. </w:t>
      </w:r>
    </w:p>
    <w:p w14:paraId="739366B4" w14:textId="392E24D9" w:rsidR="004F1980" w:rsidRDefault="004F1980" w:rsidP="00006E4E">
      <w:pPr>
        <w:jc w:val="both"/>
        <w:rPr>
          <w:i/>
        </w:rPr>
      </w:pPr>
      <w:r w:rsidRPr="004F1980">
        <w:rPr>
          <w:i/>
        </w:rPr>
        <w:t>(Sponsored by the Board of Sewer Commissioners and the Board of Selectmen)</w:t>
      </w:r>
    </w:p>
    <w:bookmarkEnd w:id="2"/>
    <w:p w14:paraId="4240EF71" w14:textId="77777777" w:rsidR="006D1F9D" w:rsidRDefault="006D1F9D" w:rsidP="006D1F9D">
      <w:pPr>
        <w:rPr>
          <w:i/>
        </w:rPr>
      </w:pPr>
      <w:r>
        <w:rPr>
          <w:i/>
        </w:rPr>
        <w:t>Finance Committee recommended approval. The roll call vote was unanimous.</w:t>
      </w:r>
    </w:p>
    <w:p w14:paraId="7CDB28A4" w14:textId="7EB31D80" w:rsidR="00F847AB" w:rsidRDefault="00F847AB" w:rsidP="00006E4E">
      <w:pPr>
        <w:jc w:val="both"/>
        <w:rPr>
          <w:i/>
        </w:rPr>
      </w:pPr>
    </w:p>
    <w:p w14:paraId="077F216E" w14:textId="77777777" w:rsidR="00055493" w:rsidRDefault="00055493" w:rsidP="006659EB">
      <w:pPr>
        <w:jc w:val="center"/>
        <w:rPr>
          <w:b/>
          <w:sz w:val="28"/>
          <w:szCs w:val="28"/>
        </w:rPr>
      </w:pPr>
    </w:p>
    <w:p w14:paraId="533A74DF" w14:textId="7923E8C0" w:rsidR="00533FE6" w:rsidRDefault="00533FE6" w:rsidP="00533FE6">
      <w:pPr>
        <w:jc w:val="center"/>
        <w:rPr>
          <w:b/>
        </w:rPr>
      </w:pPr>
    </w:p>
    <w:p w14:paraId="71A4FDFD" w14:textId="61B0D702" w:rsidR="00752FAC" w:rsidRDefault="00752FAC" w:rsidP="00533FE6">
      <w:pPr>
        <w:jc w:val="center"/>
        <w:rPr>
          <w:b/>
        </w:rPr>
      </w:pPr>
    </w:p>
    <w:p w14:paraId="58354A8E" w14:textId="0F7A19D5" w:rsidR="00752FAC" w:rsidRDefault="00752FAC" w:rsidP="00533FE6">
      <w:pPr>
        <w:jc w:val="center"/>
        <w:rPr>
          <w:b/>
        </w:rPr>
      </w:pPr>
    </w:p>
    <w:p w14:paraId="5A3DB79A" w14:textId="77777777" w:rsidR="00752FAC" w:rsidRDefault="00752FAC" w:rsidP="00533FE6">
      <w:pPr>
        <w:jc w:val="center"/>
        <w:rPr>
          <w:b/>
        </w:rPr>
      </w:pPr>
    </w:p>
    <w:p w14:paraId="04A28208" w14:textId="144D2265" w:rsidR="00533FE6" w:rsidRPr="00D31DAD" w:rsidRDefault="00AF77DF" w:rsidP="00533FE6">
      <w:pPr>
        <w:jc w:val="both"/>
      </w:pPr>
      <w:r w:rsidRPr="00D31DAD">
        <w:rPr>
          <w:b/>
        </w:rPr>
        <w:lastRenderedPageBreak/>
        <w:t xml:space="preserve">Article </w:t>
      </w:r>
      <w:r w:rsidR="00C148E1">
        <w:rPr>
          <w:b/>
        </w:rPr>
        <w:t>26</w:t>
      </w:r>
      <w:r w:rsidR="00533FE6" w:rsidRPr="00D31DAD">
        <w:rPr>
          <w:b/>
        </w:rPr>
        <w:t xml:space="preserve">: </w:t>
      </w:r>
      <w:r w:rsidR="00CC6CC6">
        <w:rPr>
          <w:b/>
        </w:rPr>
        <w:tab/>
      </w:r>
      <w:r w:rsidR="00533FE6" w:rsidRPr="00D31DAD">
        <w:rPr>
          <w:b/>
        </w:rPr>
        <w:t xml:space="preserve"> </w:t>
      </w:r>
      <w:r w:rsidR="00853633" w:rsidRPr="00145BB6">
        <w:rPr>
          <w:b/>
          <w:bCs/>
          <w:i/>
        </w:rPr>
        <w:t xml:space="preserve">The moderator declared the motion </w:t>
      </w:r>
      <w:r w:rsidR="00D66C12">
        <w:rPr>
          <w:b/>
          <w:bCs/>
          <w:i/>
        </w:rPr>
        <w:t xml:space="preserve">(Berthiaume/Pepe) </w:t>
      </w:r>
      <w:r w:rsidR="00853633" w:rsidRPr="00145BB6">
        <w:rPr>
          <w:b/>
          <w:bCs/>
          <w:i/>
        </w:rPr>
        <w:t>carried to</w:t>
      </w:r>
      <w:r w:rsidR="00853633" w:rsidRPr="00D31DAD">
        <w:t xml:space="preserve"> </w:t>
      </w:r>
      <w:r w:rsidR="00533FE6" w:rsidRPr="00D31DAD">
        <w:t xml:space="preserve">appropriate the sum of </w:t>
      </w:r>
      <w:r w:rsidR="00541731">
        <w:t>Sixty Three Thousand Two Hundred Eighteen Dollars and No Cents ($63,218.00)</w:t>
      </w:r>
      <w:r w:rsidR="004746EB">
        <w:t xml:space="preserve"> for </w:t>
      </w:r>
      <w:r w:rsidR="00541731">
        <w:t>the International HD3700 Dump Truck Year 2 Lease Payment</w:t>
      </w:r>
      <w:r w:rsidR="00D4216F">
        <w:t>, and</w:t>
      </w:r>
      <w:r w:rsidR="00A464BC">
        <w:rPr>
          <w:color w:val="FF0000"/>
        </w:rPr>
        <w:t xml:space="preserve"> </w:t>
      </w:r>
      <w:r w:rsidR="00533FE6" w:rsidRPr="00D31DAD">
        <w:t xml:space="preserve">to meet said appropriation by transferring </w:t>
      </w:r>
      <w:r w:rsidR="00541731">
        <w:t>One Thousand Three Hundred Seventy Two Dollars and Eighty Three Cents ($1,372.83</w:t>
      </w:r>
      <w:r w:rsidR="003C5E1A">
        <w:t xml:space="preserve">) </w:t>
      </w:r>
      <w:r w:rsidR="00541731">
        <w:t xml:space="preserve">from previously certified and available Free Cash, and </w:t>
      </w:r>
      <w:r w:rsidR="009609B3">
        <w:t>also</w:t>
      </w:r>
      <w:r w:rsidR="00A74830">
        <w:t xml:space="preserve"> </w:t>
      </w:r>
      <w:r w:rsidR="00541731">
        <w:t xml:space="preserve">by transferring </w:t>
      </w:r>
      <w:r w:rsidR="00533FE6" w:rsidRPr="00D31DAD">
        <w:t>from the following capital accounts:</w:t>
      </w:r>
    </w:p>
    <w:p w14:paraId="3BAAC42C" w14:textId="77777777" w:rsidR="00340AD6" w:rsidRDefault="00340AD6" w:rsidP="00533FE6">
      <w:pPr>
        <w:jc w:val="both"/>
      </w:pPr>
    </w:p>
    <w:p w14:paraId="69631969" w14:textId="1B89B66B" w:rsidR="00994C89" w:rsidRPr="00763D0B" w:rsidRDefault="00994C89" w:rsidP="00ED3B48">
      <w:pPr>
        <w:ind w:firstLine="720"/>
        <w:jc w:val="both"/>
        <w:rPr>
          <w:b/>
        </w:rPr>
      </w:pPr>
      <w:r w:rsidRPr="00763D0B">
        <w:rPr>
          <w:b/>
          <w:u w:val="single"/>
        </w:rPr>
        <w:t>Account</w:t>
      </w:r>
      <w:r w:rsidRPr="00763D0B">
        <w:rPr>
          <w:b/>
        </w:rPr>
        <w:tab/>
      </w:r>
      <w:r w:rsidRPr="00763D0B">
        <w:rPr>
          <w:b/>
        </w:rPr>
        <w:tab/>
      </w:r>
      <w:r w:rsidR="00763D0B">
        <w:rPr>
          <w:b/>
        </w:rPr>
        <w:tab/>
      </w:r>
      <w:r w:rsidRPr="00763D0B">
        <w:rPr>
          <w:b/>
          <w:u w:val="single"/>
        </w:rPr>
        <w:t>Item</w:t>
      </w:r>
      <w:r w:rsidRPr="00763D0B">
        <w:rPr>
          <w:b/>
        </w:rPr>
        <w:tab/>
      </w:r>
      <w:r w:rsidRPr="00763D0B">
        <w:rPr>
          <w:b/>
        </w:rPr>
        <w:tab/>
      </w:r>
      <w:r w:rsidRPr="00763D0B">
        <w:rPr>
          <w:b/>
        </w:rPr>
        <w:tab/>
      </w:r>
      <w:r w:rsidRPr="00763D0B">
        <w:rPr>
          <w:b/>
        </w:rPr>
        <w:tab/>
        <w:t xml:space="preserve">     </w:t>
      </w:r>
      <w:r w:rsidR="004746EB">
        <w:rPr>
          <w:b/>
        </w:rPr>
        <w:tab/>
      </w:r>
      <w:r w:rsidRPr="00763D0B">
        <w:rPr>
          <w:b/>
          <w:u w:val="single"/>
        </w:rPr>
        <w:t>Amount</w:t>
      </w:r>
    </w:p>
    <w:p w14:paraId="19D2CD4E" w14:textId="77777777" w:rsidR="00607F2A" w:rsidRDefault="004746EB" w:rsidP="00C555CE">
      <w:pPr>
        <w:jc w:val="both"/>
      </w:pPr>
      <w:r>
        <w:tab/>
      </w:r>
    </w:p>
    <w:p w14:paraId="471ADBFD" w14:textId="3EB8A7ED" w:rsidR="00994C89" w:rsidRDefault="004746EB" w:rsidP="00607F2A">
      <w:pPr>
        <w:ind w:firstLine="720"/>
        <w:jc w:val="both"/>
      </w:pPr>
      <w:r>
        <w:t>60000-592</w:t>
      </w:r>
      <w:r w:rsidR="00ED3B48">
        <w:t>94</w:t>
      </w:r>
      <w:r>
        <w:tab/>
      </w:r>
      <w:r>
        <w:tab/>
      </w:r>
      <w:r>
        <w:tab/>
      </w:r>
      <w:r w:rsidR="00ED3B48">
        <w:t>Pleasant Street School Demo</w:t>
      </w:r>
      <w:r>
        <w:tab/>
      </w:r>
      <w:r>
        <w:tab/>
        <w:t>$</w:t>
      </w:r>
      <w:r w:rsidR="00ED3B48">
        <w:t>2,375</w:t>
      </w:r>
      <w:r>
        <w:t>.00</w:t>
      </w:r>
    </w:p>
    <w:p w14:paraId="6C764AA8" w14:textId="41BF476B" w:rsidR="004746EB" w:rsidRDefault="004746EB" w:rsidP="00C555CE">
      <w:pPr>
        <w:jc w:val="both"/>
      </w:pPr>
      <w:r>
        <w:tab/>
        <w:t>60000-592</w:t>
      </w:r>
      <w:r w:rsidR="00ED3B48">
        <w:t>95</w:t>
      </w:r>
      <w:r>
        <w:tab/>
      </w:r>
      <w:r>
        <w:tab/>
      </w:r>
      <w:r>
        <w:tab/>
      </w:r>
      <w:r w:rsidR="00ED3B48">
        <w:t>Phone System Replacement</w:t>
      </w:r>
      <w:r>
        <w:tab/>
      </w:r>
      <w:r>
        <w:tab/>
        <w:t>$</w:t>
      </w:r>
      <w:r w:rsidR="00ED3B48">
        <w:t>3,459</w:t>
      </w:r>
      <w:r>
        <w:t>.00</w:t>
      </w:r>
    </w:p>
    <w:p w14:paraId="111AEF64" w14:textId="5229FB88" w:rsidR="004746EB" w:rsidRDefault="004746EB" w:rsidP="00C555CE">
      <w:pPr>
        <w:jc w:val="both"/>
      </w:pPr>
      <w:r>
        <w:tab/>
        <w:t>60000-59</w:t>
      </w:r>
      <w:r w:rsidR="00ED3B48">
        <w:t>305</w:t>
      </w:r>
      <w:r>
        <w:tab/>
      </w:r>
      <w:r>
        <w:tab/>
      </w:r>
      <w:r>
        <w:tab/>
      </w:r>
      <w:r w:rsidR="00ED3B48">
        <w:t>Lake St School UST Removal</w:t>
      </w:r>
      <w:r w:rsidR="00ED3B48">
        <w:tab/>
      </w:r>
      <w:r>
        <w:t>$</w:t>
      </w:r>
      <w:r w:rsidR="00ED3B48">
        <w:t>1,958</w:t>
      </w:r>
      <w:r>
        <w:t>.</w:t>
      </w:r>
      <w:r w:rsidR="00ED3B48">
        <w:t>24</w:t>
      </w:r>
    </w:p>
    <w:p w14:paraId="515E9995" w14:textId="714FA1A1" w:rsidR="00607F2A" w:rsidRDefault="00607F2A" w:rsidP="00C555CE">
      <w:pPr>
        <w:jc w:val="both"/>
      </w:pPr>
      <w:r>
        <w:tab/>
        <w:t>60000-59</w:t>
      </w:r>
      <w:r w:rsidR="00ED3B48">
        <w:t>310</w:t>
      </w:r>
      <w:r>
        <w:tab/>
      </w:r>
      <w:r>
        <w:tab/>
      </w:r>
      <w:r>
        <w:tab/>
      </w:r>
      <w:r w:rsidR="00ED3B48">
        <w:t>Fire Dept Radio Receivers</w:t>
      </w:r>
      <w:r w:rsidR="00ED3B48">
        <w:tab/>
        <w:t xml:space="preserve">          </w:t>
      </w:r>
      <w:r>
        <w:t>$1</w:t>
      </w:r>
      <w:r w:rsidR="00ED3B48">
        <w:t>4</w:t>
      </w:r>
      <w:r>
        <w:t>,1</w:t>
      </w:r>
      <w:r w:rsidR="00ED3B48">
        <w:t>8</w:t>
      </w:r>
      <w:r>
        <w:t>1.</w:t>
      </w:r>
      <w:r w:rsidR="00ED3B48">
        <w:t>45</w:t>
      </w:r>
    </w:p>
    <w:p w14:paraId="3536C332" w14:textId="2DFC2063" w:rsidR="00607F2A" w:rsidRDefault="00607F2A" w:rsidP="00C555CE">
      <w:pPr>
        <w:jc w:val="both"/>
      </w:pPr>
      <w:r>
        <w:tab/>
        <w:t>60000-59</w:t>
      </w:r>
      <w:r w:rsidR="00ED3B48">
        <w:t>321</w:t>
      </w:r>
      <w:r>
        <w:tab/>
      </w:r>
      <w:r>
        <w:tab/>
      </w:r>
      <w:r>
        <w:tab/>
      </w:r>
      <w:r w:rsidR="00ED3B48">
        <w:t>Library Boiler Replacement</w:t>
      </w:r>
      <w:r>
        <w:tab/>
      </w:r>
      <w:r>
        <w:tab/>
        <w:t>$</w:t>
      </w:r>
      <w:r w:rsidR="00ED3B48">
        <w:t>8,723</w:t>
      </w:r>
      <w:r>
        <w:t>.</w:t>
      </w:r>
      <w:r w:rsidR="00ED3B48">
        <w:t>42</w:t>
      </w:r>
    </w:p>
    <w:p w14:paraId="3C73434B" w14:textId="213AC9C9" w:rsidR="00ED3B48" w:rsidRDefault="00ED3B48" w:rsidP="00C555CE">
      <w:pPr>
        <w:jc w:val="both"/>
      </w:pPr>
      <w:r>
        <w:tab/>
        <w:t>60000-59327</w:t>
      </w:r>
      <w:r>
        <w:tab/>
      </w:r>
      <w:r>
        <w:tab/>
      </w:r>
      <w:r>
        <w:tab/>
        <w:t>Pleasant Street School Demo</w:t>
      </w:r>
      <w:r>
        <w:tab/>
      </w:r>
      <w:r>
        <w:tab/>
        <w:t xml:space="preserve">   $247.00</w:t>
      </w:r>
    </w:p>
    <w:p w14:paraId="675BD77E" w14:textId="26EEB435" w:rsidR="00ED3B48" w:rsidRDefault="00ED3B48" w:rsidP="00C555CE">
      <w:pPr>
        <w:jc w:val="both"/>
      </w:pPr>
      <w:r>
        <w:tab/>
        <w:t>60000-59328</w:t>
      </w:r>
      <w:r>
        <w:tab/>
      </w:r>
      <w:r>
        <w:tab/>
      </w:r>
      <w:r>
        <w:tab/>
        <w:t>Lake St School UST Removal          $10,000.00</w:t>
      </w:r>
    </w:p>
    <w:p w14:paraId="2E84280D" w14:textId="22F0E647" w:rsidR="00ED3B48" w:rsidRDefault="00ED3B48" w:rsidP="00C555CE">
      <w:pPr>
        <w:jc w:val="both"/>
      </w:pPr>
      <w:r>
        <w:tab/>
        <w:t>60000-59338</w:t>
      </w:r>
      <w:r>
        <w:tab/>
      </w:r>
      <w:r>
        <w:tab/>
      </w:r>
      <w:r>
        <w:tab/>
        <w:t>South Spencer Community Ctr</w:t>
      </w:r>
      <w:r>
        <w:tab/>
        <w:t>$5,601.06</w:t>
      </w:r>
    </w:p>
    <w:p w14:paraId="0EBEE99E" w14:textId="794DF281" w:rsidR="000046E6" w:rsidRDefault="000046E6" w:rsidP="00C555CE">
      <w:pPr>
        <w:jc w:val="both"/>
      </w:pPr>
      <w:r>
        <w:tab/>
        <w:t>60000-59340</w:t>
      </w:r>
      <w:r>
        <w:tab/>
      </w:r>
      <w:r>
        <w:tab/>
      </w:r>
      <w:r>
        <w:tab/>
        <w:t>Temp Bridge – No Spencer Rd        $15,300.00</w:t>
      </w:r>
    </w:p>
    <w:p w14:paraId="10EB1561" w14:textId="77777777" w:rsidR="00607F2A" w:rsidRDefault="00492FFA" w:rsidP="00C555CE">
      <w:pPr>
        <w:jc w:val="both"/>
      </w:pPr>
      <w:r w:rsidRPr="00D31DAD">
        <w:tab/>
      </w:r>
    </w:p>
    <w:p w14:paraId="259FF744" w14:textId="69E967DC" w:rsidR="00533FE6" w:rsidRPr="00763D0B" w:rsidRDefault="007C69EF" w:rsidP="00607F2A">
      <w:pPr>
        <w:ind w:firstLine="720"/>
        <w:jc w:val="both"/>
        <w:rPr>
          <w:b/>
        </w:rPr>
      </w:pPr>
      <w:r w:rsidRPr="00763D0B">
        <w:rPr>
          <w:b/>
        </w:rPr>
        <w:t>TOTAL:</w:t>
      </w:r>
      <w:r w:rsidR="00533FE6" w:rsidRPr="00763D0B">
        <w:rPr>
          <w:b/>
        </w:rPr>
        <w:tab/>
      </w:r>
      <w:r w:rsidR="00533FE6" w:rsidRPr="00763D0B">
        <w:rPr>
          <w:b/>
        </w:rPr>
        <w:tab/>
      </w:r>
      <w:r w:rsidR="00533FE6" w:rsidRPr="00763D0B">
        <w:rPr>
          <w:b/>
        </w:rPr>
        <w:tab/>
      </w:r>
      <w:r w:rsidR="00533FE6" w:rsidRPr="00763D0B">
        <w:rPr>
          <w:b/>
        </w:rPr>
        <w:tab/>
      </w:r>
      <w:r w:rsidR="00607F2A">
        <w:rPr>
          <w:b/>
        </w:rPr>
        <w:tab/>
      </w:r>
      <w:r w:rsidR="00607F2A">
        <w:rPr>
          <w:b/>
        </w:rPr>
        <w:tab/>
      </w:r>
      <w:r w:rsidR="00607F2A">
        <w:rPr>
          <w:b/>
        </w:rPr>
        <w:tab/>
        <w:t xml:space="preserve">          $</w:t>
      </w:r>
      <w:r w:rsidR="000046E6">
        <w:rPr>
          <w:b/>
        </w:rPr>
        <w:t>61,845</w:t>
      </w:r>
      <w:r w:rsidR="00607F2A">
        <w:rPr>
          <w:b/>
        </w:rPr>
        <w:t>.</w:t>
      </w:r>
      <w:r w:rsidR="000046E6">
        <w:rPr>
          <w:b/>
        </w:rPr>
        <w:t>17</w:t>
      </w:r>
      <w:r w:rsidR="00533FE6" w:rsidRPr="00763D0B">
        <w:rPr>
          <w:b/>
        </w:rPr>
        <w:tab/>
      </w:r>
      <w:r w:rsidR="000179D1" w:rsidRPr="00763D0B">
        <w:rPr>
          <w:b/>
        </w:rPr>
        <w:t xml:space="preserve">  </w:t>
      </w:r>
    </w:p>
    <w:p w14:paraId="04DDBB0E" w14:textId="77777777" w:rsidR="00533FE6" w:rsidRPr="00D31DAD" w:rsidRDefault="00533FE6" w:rsidP="00533FE6">
      <w:pPr>
        <w:jc w:val="both"/>
      </w:pPr>
    </w:p>
    <w:p w14:paraId="495DC946" w14:textId="27C979BE" w:rsidR="008E260E" w:rsidRDefault="00533FE6" w:rsidP="00D34254">
      <w:pPr>
        <w:jc w:val="both"/>
      </w:pPr>
      <w:r w:rsidRPr="00D31DAD">
        <w:t xml:space="preserve">or take any </w:t>
      </w:r>
      <w:r w:rsidR="00063397" w:rsidRPr="00D31DAD">
        <w:t>other action in relation</w:t>
      </w:r>
      <w:r w:rsidRPr="00D31DAD">
        <w:t xml:space="preserve"> thereto. </w:t>
      </w:r>
      <w:r w:rsidRPr="00D31DAD">
        <w:rPr>
          <w:i/>
        </w:rPr>
        <w:t>(</w:t>
      </w:r>
      <w:r w:rsidRPr="00D31DAD">
        <w:rPr>
          <w:bCs/>
          <w:i/>
        </w:rPr>
        <w:t xml:space="preserve">Sponsored by the Board of Selectmen and the </w:t>
      </w:r>
      <w:r w:rsidR="003F342E">
        <w:rPr>
          <w:bCs/>
          <w:i/>
        </w:rPr>
        <w:t>Capital Improvements Planning Committee</w:t>
      </w:r>
      <w:r w:rsidRPr="00D31DAD">
        <w:rPr>
          <w:bCs/>
          <w:i/>
        </w:rPr>
        <w:t>)</w:t>
      </w:r>
    </w:p>
    <w:p w14:paraId="502E9179" w14:textId="77777777" w:rsidR="006D1F9D" w:rsidRDefault="006D1F9D" w:rsidP="006D1F9D">
      <w:pPr>
        <w:rPr>
          <w:i/>
        </w:rPr>
      </w:pPr>
      <w:r>
        <w:rPr>
          <w:i/>
        </w:rPr>
        <w:t>Finance Committee recommended approval. The roll call vote was unanimous.</w:t>
      </w:r>
    </w:p>
    <w:p w14:paraId="27856E0A" w14:textId="31388A2A" w:rsidR="00B21F15" w:rsidRDefault="00B21F15" w:rsidP="006D1F9D">
      <w:pPr>
        <w:rPr>
          <w:b/>
          <w:bCs/>
          <w:u w:val="single"/>
        </w:rPr>
      </w:pPr>
    </w:p>
    <w:p w14:paraId="6F89012B" w14:textId="348F4153" w:rsidR="006659EB" w:rsidRDefault="00643159" w:rsidP="00853633">
      <w:pPr>
        <w:jc w:val="both"/>
      </w:pPr>
      <w:r>
        <w:rPr>
          <w:b/>
          <w:bCs/>
        </w:rPr>
        <w:t xml:space="preserve">Article </w:t>
      </w:r>
      <w:r w:rsidR="00C148E1">
        <w:rPr>
          <w:b/>
          <w:bCs/>
        </w:rPr>
        <w:t>27</w:t>
      </w:r>
      <w:r>
        <w:rPr>
          <w:b/>
          <w:bCs/>
        </w:rPr>
        <w:t xml:space="preserve">: </w:t>
      </w:r>
      <w:r w:rsidR="00B354D8">
        <w:rPr>
          <w:b/>
          <w:bCs/>
        </w:rPr>
        <w:tab/>
      </w:r>
      <w:r w:rsidR="00853633" w:rsidRPr="00853633">
        <w:rPr>
          <w:b/>
          <w:bCs/>
          <w:i/>
        </w:rPr>
        <w:t xml:space="preserve">The moderator declared the motion </w:t>
      </w:r>
      <w:r w:rsidR="00D66C12">
        <w:rPr>
          <w:b/>
          <w:bCs/>
          <w:i/>
        </w:rPr>
        <w:t xml:space="preserve">(Woodbury/Pepe) </w:t>
      </w:r>
      <w:r w:rsidR="00853633" w:rsidRPr="00853633">
        <w:rPr>
          <w:b/>
          <w:bCs/>
          <w:i/>
        </w:rPr>
        <w:t>unanimously carried to</w:t>
      </w:r>
      <w:r w:rsidR="00853633" w:rsidRPr="00853633">
        <w:rPr>
          <w:sz w:val="28"/>
          <w:szCs w:val="28"/>
        </w:rPr>
        <w:t xml:space="preserve"> </w:t>
      </w:r>
      <w:r w:rsidR="00A65B84" w:rsidRPr="00853633">
        <w:t>authorize the Board of Selectmen to enter into a lease purchase financing agreement, pursuant to General Laws, Chapter 44, Section 21C, for a period of up to or in excess of three years, for the acquisition and equipping of a new Engine 3 for the Fire Department, including all other incidental and related expenses, and to appropriate the sum of One Hundred Thousand Dollars and No Cents ($100,000.00) for the first fiscal year of such agreement.</w:t>
      </w:r>
    </w:p>
    <w:p w14:paraId="75FEB233" w14:textId="0CB963C5" w:rsidR="006659EB" w:rsidRPr="00752FAC" w:rsidRDefault="006D1F9D" w:rsidP="006659EB">
      <w:pPr>
        <w:rPr>
          <w:i/>
        </w:rPr>
      </w:pPr>
      <w:r>
        <w:rPr>
          <w:i/>
        </w:rPr>
        <w:t>Finance Committee recommended approval. The roll call vote was unanimous.</w:t>
      </w:r>
    </w:p>
    <w:p w14:paraId="32C7BA85" w14:textId="77777777" w:rsidR="00CC6CC6" w:rsidRDefault="00CC6CC6" w:rsidP="00696528">
      <w:pPr>
        <w:jc w:val="center"/>
        <w:rPr>
          <w:b/>
          <w:color w:val="FF0000"/>
          <w:u w:val="single"/>
        </w:rPr>
      </w:pPr>
    </w:p>
    <w:p w14:paraId="334B53CA" w14:textId="00CA5328" w:rsidR="00C555CE" w:rsidRPr="00ED64A7" w:rsidRDefault="00AF77DF" w:rsidP="008335D5">
      <w:pPr>
        <w:jc w:val="both"/>
      </w:pPr>
      <w:r w:rsidRPr="00ED64A7">
        <w:rPr>
          <w:b/>
        </w:rPr>
        <w:t xml:space="preserve">Article </w:t>
      </w:r>
      <w:r w:rsidR="00C148E1">
        <w:rPr>
          <w:b/>
        </w:rPr>
        <w:t>28</w:t>
      </w:r>
      <w:r w:rsidR="00696528" w:rsidRPr="00ED64A7">
        <w:rPr>
          <w:b/>
        </w:rPr>
        <w:t>:</w:t>
      </w:r>
      <w:r w:rsidR="008335D5">
        <w:rPr>
          <w:b/>
        </w:rPr>
        <w:t xml:space="preserve"> </w:t>
      </w:r>
      <w:r w:rsidR="007421A4">
        <w:rPr>
          <w:b/>
        </w:rPr>
        <w:tab/>
      </w:r>
      <w:r w:rsidR="00853633" w:rsidRPr="00145BB6">
        <w:rPr>
          <w:b/>
          <w:bCs/>
          <w:i/>
        </w:rPr>
        <w:t xml:space="preserve">The moderator declared the motion </w:t>
      </w:r>
      <w:r w:rsidR="00D66C12">
        <w:rPr>
          <w:b/>
          <w:bCs/>
          <w:i/>
        </w:rPr>
        <w:t xml:space="preserve">(Pepe/Woodbury) </w:t>
      </w:r>
      <w:r w:rsidR="00853633" w:rsidRPr="00145BB6">
        <w:rPr>
          <w:b/>
          <w:bCs/>
          <w:i/>
        </w:rPr>
        <w:t>carried to</w:t>
      </w:r>
      <w:r w:rsidR="00853633">
        <w:t xml:space="preserve"> </w:t>
      </w:r>
      <w:r w:rsidR="00ED64A7">
        <w:t xml:space="preserve">appropriate the sum of </w:t>
      </w:r>
      <w:r w:rsidR="007F0CC8">
        <w:t>Fifty Thousand Dollars and No Cents ($50,000.00)</w:t>
      </w:r>
      <w:r w:rsidR="00C555CE" w:rsidRPr="00ED64A7">
        <w:t xml:space="preserve"> for a capital program of equipment purchases and improvements, </w:t>
      </w:r>
      <w:r w:rsidR="00F40918">
        <w:t xml:space="preserve">including equipping of vehicles, and all incidental and related expenses for all other purchases, </w:t>
      </w:r>
      <w:r w:rsidR="00C555CE" w:rsidRPr="00ED64A7">
        <w:t xml:space="preserve">as generally </w:t>
      </w:r>
      <w:r w:rsidR="00F40918">
        <w:t>described</w:t>
      </w:r>
      <w:r w:rsidR="00C555CE" w:rsidRPr="00ED64A7">
        <w:t xml:space="preserve"> below, and to meet said appropriation by transferring </w:t>
      </w:r>
      <w:r w:rsidR="00DD02C6" w:rsidRPr="00ED64A7">
        <w:t xml:space="preserve">said sum </w:t>
      </w:r>
      <w:r w:rsidR="00C555CE" w:rsidRPr="00ED64A7">
        <w:t>from previously ce</w:t>
      </w:r>
      <w:r w:rsidR="00DD02C6" w:rsidRPr="00ED64A7">
        <w:t>rtified and available Free</w:t>
      </w:r>
      <w:r w:rsidR="00607F2A">
        <w:t xml:space="preserve"> Cash:</w:t>
      </w:r>
    </w:p>
    <w:p w14:paraId="6BDA2D32" w14:textId="77777777" w:rsidR="00E43F91" w:rsidRPr="00136AC7" w:rsidRDefault="00E43F91" w:rsidP="00C555CE">
      <w:pPr>
        <w:pStyle w:val="BodyText2"/>
        <w:ind w:firstLine="720"/>
        <w:rPr>
          <w:rFonts w:cs="Arial"/>
          <w:b/>
          <w:color w:val="FF0000"/>
          <w:szCs w:val="24"/>
          <w:u w:val="single"/>
        </w:rPr>
      </w:pPr>
    </w:p>
    <w:p w14:paraId="2C04B593" w14:textId="5B49D77B" w:rsidR="00C555CE" w:rsidRPr="00ED64A7" w:rsidRDefault="00C555CE" w:rsidP="00C555CE">
      <w:pPr>
        <w:pStyle w:val="BodyText2"/>
        <w:ind w:firstLine="720"/>
      </w:pPr>
      <w:r w:rsidRPr="00ED64A7">
        <w:rPr>
          <w:rFonts w:cs="Arial"/>
          <w:b/>
          <w:szCs w:val="24"/>
          <w:u w:val="single"/>
        </w:rPr>
        <w:t>Dep</w:t>
      </w:r>
      <w:r w:rsidR="00ED64A7">
        <w:rPr>
          <w:rFonts w:cs="Arial"/>
          <w:b/>
          <w:szCs w:val="24"/>
          <w:u w:val="single"/>
        </w:rPr>
        <w:t>artment</w:t>
      </w:r>
      <w:r w:rsidRPr="00ED64A7">
        <w:rPr>
          <w:rFonts w:cs="Arial"/>
          <w:b/>
          <w:szCs w:val="24"/>
        </w:rPr>
        <w:t xml:space="preserve"> </w:t>
      </w:r>
      <w:r w:rsidRPr="00ED64A7">
        <w:rPr>
          <w:rFonts w:cs="Arial"/>
          <w:b/>
          <w:szCs w:val="24"/>
        </w:rPr>
        <w:tab/>
      </w:r>
      <w:r w:rsidRPr="00ED64A7">
        <w:rPr>
          <w:rFonts w:cs="Arial"/>
          <w:b/>
          <w:szCs w:val="24"/>
        </w:rPr>
        <w:tab/>
      </w:r>
      <w:r w:rsidRPr="00ED64A7">
        <w:rPr>
          <w:rFonts w:cs="Arial"/>
          <w:b/>
          <w:szCs w:val="24"/>
        </w:rPr>
        <w:tab/>
      </w:r>
      <w:r w:rsidRPr="00ED64A7">
        <w:rPr>
          <w:rFonts w:cs="Arial"/>
          <w:b/>
          <w:szCs w:val="24"/>
          <w:u w:val="single"/>
        </w:rPr>
        <w:t>Item</w:t>
      </w:r>
      <w:r w:rsidRPr="00ED64A7">
        <w:rPr>
          <w:rFonts w:cs="Arial"/>
          <w:b/>
          <w:szCs w:val="24"/>
        </w:rPr>
        <w:tab/>
      </w:r>
      <w:r w:rsidRPr="00ED64A7">
        <w:rPr>
          <w:rFonts w:cs="Arial"/>
          <w:b/>
          <w:szCs w:val="24"/>
        </w:rPr>
        <w:tab/>
      </w:r>
      <w:r w:rsidRPr="00ED64A7">
        <w:rPr>
          <w:rFonts w:cs="Arial"/>
          <w:b/>
          <w:szCs w:val="24"/>
        </w:rPr>
        <w:tab/>
      </w:r>
      <w:r w:rsidRPr="00ED64A7">
        <w:rPr>
          <w:rFonts w:cs="Arial"/>
          <w:b/>
          <w:szCs w:val="24"/>
        </w:rPr>
        <w:tab/>
      </w:r>
      <w:r w:rsidR="00652883">
        <w:rPr>
          <w:rFonts w:cs="Arial"/>
          <w:b/>
          <w:szCs w:val="24"/>
        </w:rPr>
        <w:tab/>
      </w:r>
      <w:r w:rsidRPr="00ED64A7">
        <w:rPr>
          <w:rFonts w:cs="Arial"/>
          <w:b/>
          <w:szCs w:val="24"/>
          <w:u w:val="single"/>
        </w:rPr>
        <w:t>Amount</w:t>
      </w:r>
    </w:p>
    <w:p w14:paraId="4BB69D25" w14:textId="6D7A1CA5" w:rsidR="00607F2A" w:rsidRDefault="00652883" w:rsidP="00C555CE">
      <w:pPr>
        <w:jc w:val="both"/>
      </w:pPr>
      <w:r>
        <w:tab/>
      </w:r>
    </w:p>
    <w:p w14:paraId="00A9CC26" w14:textId="191CD8E6" w:rsidR="00ED5C46" w:rsidRDefault="00ED5C46" w:rsidP="00C555CE">
      <w:pPr>
        <w:jc w:val="both"/>
      </w:pPr>
      <w:r>
        <w:tab/>
        <w:t>Assessors</w:t>
      </w:r>
      <w:r>
        <w:tab/>
      </w:r>
      <w:r>
        <w:tab/>
      </w:r>
      <w:r>
        <w:tab/>
        <w:t>Revaluation</w:t>
      </w:r>
      <w:r>
        <w:tab/>
      </w:r>
      <w:r>
        <w:tab/>
      </w:r>
      <w:r>
        <w:tab/>
      </w:r>
      <w:r>
        <w:tab/>
        <w:t>$25,000.00</w:t>
      </w:r>
    </w:p>
    <w:p w14:paraId="698B0D62" w14:textId="1F1AB91A" w:rsidR="00ED5C46" w:rsidRDefault="00ED5C46" w:rsidP="00C555CE">
      <w:pPr>
        <w:jc w:val="both"/>
      </w:pPr>
      <w:r>
        <w:tab/>
        <w:t>Fire Department</w:t>
      </w:r>
      <w:r>
        <w:tab/>
      </w:r>
      <w:r>
        <w:tab/>
        <w:t>Engine 3 Extrication Tools</w:t>
      </w:r>
      <w:r>
        <w:tab/>
      </w:r>
      <w:r>
        <w:tab/>
        <w:t>$25,000.00</w:t>
      </w:r>
    </w:p>
    <w:p w14:paraId="5F3BD33D" w14:textId="0559D2BC" w:rsidR="007F0CC8" w:rsidRDefault="00ED5C46" w:rsidP="007F0CC8">
      <w:pPr>
        <w:jc w:val="both"/>
      </w:pPr>
      <w:r>
        <w:tab/>
      </w:r>
    </w:p>
    <w:p w14:paraId="6D0866BC" w14:textId="35E2EE3B" w:rsidR="00D22026" w:rsidRPr="00D22026" w:rsidRDefault="00ED64A7" w:rsidP="00541731">
      <w:pPr>
        <w:jc w:val="both"/>
        <w:rPr>
          <w:b/>
        </w:rPr>
      </w:pPr>
      <w:r>
        <w:tab/>
      </w:r>
      <w:r w:rsidR="00D22026" w:rsidRPr="00D22026">
        <w:rPr>
          <w:b/>
        </w:rPr>
        <w:t>TOTAL</w:t>
      </w:r>
      <w:r w:rsidR="00D22026">
        <w:rPr>
          <w:b/>
        </w:rPr>
        <w:t>:</w:t>
      </w:r>
      <w:r w:rsidR="00D22026" w:rsidRPr="00D22026">
        <w:rPr>
          <w:b/>
        </w:rPr>
        <w:tab/>
      </w:r>
      <w:r w:rsidR="00652883">
        <w:rPr>
          <w:b/>
        </w:rPr>
        <w:tab/>
      </w:r>
      <w:r w:rsidR="00652883">
        <w:rPr>
          <w:b/>
        </w:rPr>
        <w:tab/>
      </w:r>
      <w:r w:rsidR="00652883">
        <w:rPr>
          <w:b/>
        </w:rPr>
        <w:tab/>
      </w:r>
      <w:r w:rsidR="00D22026" w:rsidRPr="00D22026">
        <w:rPr>
          <w:b/>
        </w:rPr>
        <w:tab/>
      </w:r>
      <w:r w:rsidR="00D22026" w:rsidRPr="00D22026">
        <w:rPr>
          <w:b/>
        </w:rPr>
        <w:tab/>
      </w:r>
      <w:r w:rsidR="00652883">
        <w:rPr>
          <w:b/>
        </w:rPr>
        <w:tab/>
        <w:t xml:space="preserve">        </w:t>
      </w:r>
      <w:r w:rsidR="007F0CC8">
        <w:rPr>
          <w:b/>
        </w:rPr>
        <w:t xml:space="preserve">  </w:t>
      </w:r>
      <w:r w:rsidR="00652883">
        <w:rPr>
          <w:b/>
        </w:rPr>
        <w:t xml:space="preserve">  $</w:t>
      </w:r>
      <w:r w:rsidR="007F0CC8">
        <w:rPr>
          <w:b/>
        </w:rPr>
        <w:t>50,000</w:t>
      </w:r>
      <w:r w:rsidR="00541731">
        <w:rPr>
          <w:b/>
        </w:rPr>
        <w:t>.00</w:t>
      </w:r>
      <w:r w:rsidR="00D22026" w:rsidRPr="00D22026">
        <w:rPr>
          <w:b/>
        </w:rPr>
        <w:tab/>
        <w:t xml:space="preserve">          </w:t>
      </w:r>
    </w:p>
    <w:p w14:paraId="45E1FD87" w14:textId="77777777" w:rsidR="00AA1A5B" w:rsidRDefault="00ED64A7" w:rsidP="00D34254">
      <w:pPr>
        <w:jc w:val="both"/>
      </w:pPr>
      <w:r>
        <w:tab/>
      </w:r>
    </w:p>
    <w:p w14:paraId="7D2A21C3" w14:textId="62B49C6D" w:rsidR="00D34254" w:rsidRDefault="00DA133D" w:rsidP="00D34254">
      <w:pPr>
        <w:jc w:val="both"/>
        <w:rPr>
          <w:i/>
          <w:color w:val="FF0000"/>
        </w:rPr>
      </w:pPr>
      <w:r w:rsidRPr="00ED64A7">
        <w:t>o</w:t>
      </w:r>
      <w:r w:rsidR="00D34254" w:rsidRPr="00ED64A7">
        <w:t xml:space="preserve">r take any </w:t>
      </w:r>
      <w:r w:rsidR="00063397" w:rsidRPr="00ED64A7">
        <w:t>other action in relation</w:t>
      </w:r>
      <w:r w:rsidR="00D34254" w:rsidRPr="00ED64A7">
        <w:t xml:space="preserve"> thereto. </w:t>
      </w:r>
      <w:r w:rsidR="00D34254" w:rsidRPr="00ED64A7">
        <w:rPr>
          <w:i/>
        </w:rPr>
        <w:t>(Sponsored by the Board of Selectmen and the Capital Improvements Planning Committee)</w:t>
      </w:r>
    </w:p>
    <w:p w14:paraId="0C455F8D" w14:textId="77777777" w:rsidR="006D1F9D" w:rsidRDefault="006D1F9D" w:rsidP="006D1F9D">
      <w:pPr>
        <w:rPr>
          <w:i/>
        </w:rPr>
      </w:pPr>
      <w:r>
        <w:rPr>
          <w:i/>
        </w:rPr>
        <w:t>Finance Committee recommended approval. The roll call vote was unanimous.</w:t>
      </w:r>
    </w:p>
    <w:p w14:paraId="545E3870" w14:textId="63F675E3" w:rsidR="00676749" w:rsidRPr="00411859" w:rsidRDefault="00411859" w:rsidP="008E260E">
      <w:pPr>
        <w:jc w:val="both"/>
      </w:pPr>
      <w:r>
        <w:t>Town Administrator Thomas Gregory spoke on this article.</w:t>
      </w:r>
    </w:p>
    <w:p w14:paraId="73B836E1" w14:textId="77777777" w:rsidR="00437AD4" w:rsidRPr="00411859" w:rsidRDefault="00437AD4" w:rsidP="00411859">
      <w:pPr>
        <w:rPr>
          <w:bCs/>
          <w:sz w:val="28"/>
          <w:szCs w:val="28"/>
        </w:rPr>
      </w:pPr>
    </w:p>
    <w:p w14:paraId="7D1E5231" w14:textId="7D438967" w:rsidR="00437AD4" w:rsidRPr="00437AD4" w:rsidRDefault="00437AD4" w:rsidP="008335D5">
      <w:pPr>
        <w:jc w:val="both"/>
      </w:pPr>
      <w:r>
        <w:rPr>
          <w:b/>
        </w:rPr>
        <w:t xml:space="preserve">Article </w:t>
      </w:r>
      <w:r w:rsidR="00C148E1">
        <w:rPr>
          <w:b/>
        </w:rPr>
        <w:t>29</w:t>
      </w:r>
      <w:r>
        <w:rPr>
          <w:b/>
        </w:rPr>
        <w:t xml:space="preserve">: </w:t>
      </w:r>
      <w:r w:rsidR="007421A4">
        <w:rPr>
          <w:b/>
        </w:rPr>
        <w:tab/>
      </w:r>
      <w:r w:rsidR="00853633" w:rsidRPr="00145BB6">
        <w:rPr>
          <w:b/>
          <w:bCs/>
          <w:i/>
        </w:rPr>
        <w:t>The moderator declared the motion</w:t>
      </w:r>
      <w:r w:rsidR="00D66C12">
        <w:rPr>
          <w:b/>
          <w:bCs/>
          <w:i/>
        </w:rPr>
        <w:t xml:space="preserve"> (Pepe/Berthiaume)</w:t>
      </w:r>
      <w:r w:rsidR="00853633" w:rsidRPr="00145BB6">
        <w:rPr>
          <w:b/>
          <w:bCs/>
          <w:i/>
        </w:rPr>
        <w:t xml:space="preserve"> carried to</w:t>
      </w:r>
      <w:r w:rsidR="00853633">
        <w:t xml:space="preserve"> </w:t>
      </w:r>
      <w:r>
        <w:t xml:space="preserve">appropriate the sum of </w:t>
      </w:r>
      <w:r w:rsidR="00783953">
        <w:t>Ten</w:t>
      </w:r>
      <w:r w:rsidR="00B93251">
        <w:t xml:space="preserve"> Thousand</w:t>
      </w:r>
      <w:r w:rsidR="00783953">
        <w:t xml:space="preserve"> </w:t>
      </w:r>
      <w:r w:rsidR="00B93251">
        <w:t>Dollars and No Cents</w:t>
      </w:r>
      <w:r>
        <w:t xml:space="preserve"> ($</w:t>
      </w:r>
      <w:r w:rsidR="00783953">
        <w:t>10,0</w:t>
      </w:r>
      <w:r>
        <w:t>00</w:t>
      </w:r>
      <w:r w:rsidR="00B93251">
        <w:t>.00</w:t>
      </w:r>
      <w:r>
        <w:t xml:space="preserve">) for </w:t>
      </w:r>
      <w:r w:rsidR="00783953">
        <w:t>the purpose of mosquito spraying</w:t>
      </w:r>
      <w:r w:rsidR="0099272D">
        <w:t xml:space="preserve"> and all other incidental and related expenses</w:t>
      </w:r>
      <w:r w:rsidR="00B354D8">
        <w:t>,</w:t>
      </w:r>
      <w:r w:rsidR="00783953">
        <w:t xml:space="preserve"> </w:t>
      </w:r>
      <w:r w:rsidR="00B354D8">
        <w:t xml:space="preserve">as approved by the Massachusetts Department of Public Health, </w:t>
      </w:r>
      <w:r w:rsidR="00783953">
        <w:t xml:space="preserve">in certain areas of the town to reduce the </w:t>
      </w:r>
      <w:r w:rsidR="00643159">
        <w:t>occurrence</w:t>
      </w:r>
      <w:r w:rsidR="00783953">
        <w:t xml:space="preserve"> of Eastern Equine Encephalitis, </w:t>
      </w:r>
      <w:r>
        <w:t xml:space="preserve">and to meet said appropriation by transferring said sum from previously certified and available Free Cash, or take any other action in relation thereto.  </w:t>
      </w:r>
      <w:r w:rsidRPr="00437AD4">
        <w:rPr>
          <w:i/>
        </w:rPr>
        <w:t xml:space="preserve">(Sponsored by the </w:t>
      </w:r>
      <w:r w:rsidR="009A3840">
        <w:rPr>
          <w:i/>
        </w:rPr>
        <w:t xml:space="preserve">Board of </w:t>
      </w:r>
      <w:r w:rsidR="00783953">
        <w:rPr>
          <w:i/>
        </w:rPr>
        <w:t>Health</w:t>
      </w:r>
      <w:r w:rsidRPr="00437AD4">
        <w:rPr>
          <w:i/>
        </w:rPr>
        <w:t>)</w:t>
      </w:r>
    </w:p>
    <w:p w14:paraId="5C6F6316" w14:textId="77777777" w:rsidR="006D1F9D" w:rsidRDefault="006D1F9D" w:rsidP="006D1F9D">
      <w:pPr>
        <w:rPr>
          <w:i/>
        </w:rPr>
      </w:pPr>
      <w:r>
        <w:rPr>
          <w:i/>
        </w:rPr>
        <w:t>Finance Committee recommended approval. The roll call vote was unanimous.</w:t>
      </w:r>
    </w:p>
    <w:p w14:paraId="5D4FA5E2" w14:textId="3727091F" w:rsidR="00B354D8" w:rsidRDefault="00B354D8" w:rsidP="006D1F9D">
      <w:pPr>
        <w:rPr>
          <w:b/>
          <w:u w:val="single"/>
        </w:rPr>
      </w:pPr>
    </w:p>
    <w:p w14:paraId="2694410B" w14:textId="1F6CF22D" w:rsidR="00340178" w:rsidRDefault="00340178" w:rsidP="00340178">
      <w:pPr>
        <w:rPr>
          <w:b/>
          <w:bCs/>
          <w:iCs/>
          <w:u w:val="single"/>
        </w:rPr>
      </w:pPr>
    </w:p>
    <w:p w14:paraId="31937B98" w14:textId="44AFF62F" w:rsidR="00340178" w:rsidRPr="00340178" w:rsidRDefault="00340178" w:rsidP="004B3012">
      <w:pPr>
        <w:jc w:val="both"/>
        <w:rPr>
          <w:b/>
          <w:bCs/>
          <w:iCs/>
        </w:rPr>
      </w:pPr>
      <w:r w:rsidRPr="00340178">
        <w:rPr>
          <w:b/>
          <w:bCs/>
          <w:iCs/>
        </w:rPr>
        <w:t xml:space="preserve">Article </w:t>
      </w:r>
      <w:r w:rsidR="00C148E1">
        <w:rPr>
          <w:b/>
          <w:bCs/>
          <w:iCs/>
        </w:rPr>
        <w:t>3</w:t>
      </w:r>
      <w:r w:rsidR="007F0CC8">
        <w:rPr>
          <w:b/>
          <w:bCs/>
          <w:iCs/>
        </w:rPr>
        <w:t>0</w:t>
      </w:r>
      <w:r>
        <w:rPr>
          <w:b/>
          <w:bCs/>
          <w:iCs/>
        </w:rPr>
        <w:t xml:space="preserve">: </w:t>
      </w:r>
      <w:r w:rsidR="00BC0236">
        <w:rPr>
          <w:b/>
          <w:bCs/>
          <w:iCs/>
        </w:rPr>
        <w:tab/>
      </w:r>
      <w:r w:rsidR="00853633" w:rsidRPr="00145BB6">
        <w:rPr>
          <w:b/>
          <w:bCs/>
          <w:i/>
        </w:rPr>
        <w:t>The moderator declared the motion</w:t>
      </w:r>
      <w:r w:rsidR="00D66C12">
        <w:rPr>
          <w:b/>
          <w:bCs/>
          <w:i/>
        </w:rPr>
        <w:t xml:space="preserve"> (Howard/Berthiaume)</w:t>
      </w:r>
      <w:r w:rsidR="00853633" w:rsidRPr="00145BB6">
        <w:rPr>
          <w:b/>
          <w:bCs/>
          <w:i/>
        </w:rPr>
        <w:t xml:space="preserve"> carried to</w:t>
      </w:r>
      <w:r w:rsidR="00853633">
        <w:rPr>
          <w:bCs/>
        </w:rPr>
        <w:t xml:space="preserve"> </w:t>
      </w:r>
      <w:r>
        <w:rPr>
          <w:bCs/>
        </w:rPr>
        <w:t xml:space="preserve">appropriate the sum of Two Thousand Seven Hundred Fifty-Three Dollars and No Cents ($2,753.00) to the Planning Board </w:t>
      </w:r>
      <w:r w:rsidR="00F535E1">
        <w:rPr>
          <w:bCs/>
        </w:rPr>
        <w:t xml:space="preserve">Revolving </w:t>
      </w:r>
      <w:r>
        <w:rPr>
          <w:bCs/>
        </w:rPr>
        <w:t xml:space="preserve">Account </w:t>
      </w:r>
      <w:r w:rsidR="00F535E1">
        <w:rPr>
          <w:bCs/>
        </w:rPr>
        <w:t>(</w:t>
      </w:r>
      <w:r w:rsidR="00F535E1">
        <w:t>#24199-48400</w:t>
      </w:r>
      <w:r>
        <w:rPr>
          <w:bCs/>
        </w:rPr>
        <w:t xml:space="preserve">) for administrative costs and related expenses and to meet this appropriation to transfer said sum from previously certified and available Free Cash; or take any </w:t>
      </w:r>
      <w:r w:rsidR="00C94559">
        <w:rPr>
          <w:bCs/>
        </w:rPr>
        <w:t xml:space="preserve">other </w:t>
      </w:r>
      <w:r>
        <w:rPr>
          <w:bCs/>
        </w:rPr>
        <w:t xml:space="preserve">action in relation thereto.  </w:t>
      </w:r>
      <w:r>
        <w:rPr>
          <w:bCs/>
          <w:i/>
          <w:iCs/>
        </w:rPr>
        <w:t>(Sponsored by the Board of Selectmen and the Town Administrator)</w:t>
      </w:r>
    </w:p>
    <w:p w14:paraId="38392C0B" w14:textId="77777777" w:rsidR="006D1F9D" w:rsidRDefault="006D1F9D" w:rsidP="006D1F9D">
      <w:pPr>
        <w:rPr>
          <w:i/>
        </w:rPr>
      </w:pPr>
      <w:r>
        <w:rPr>
          <w:i/>
        </w:rPr>
        <w:t>Finance Committee recommended approval. The roll call vote was unanimous.</w:t>
      </w:r>
    </w:p>
    <w:p w14:paraId="1CBA8B50" w14:textId="1BC72648" w:rsidR="00830241" w:rsidRDefault="00830241" w:rsidP="00E5060A">
      <w:pPr>
        <w:jc w:val="both"/>
      </w:pPr>
    </w:p>
    <w:p w14:paraId="42144E68" w14:textId="570C4AE5" w:rsidR="00BC0236" w:rsidRDefault="00BC0236" w:rsidP="004B3012">
      <w:pPr>
        <w:jc w:val="both"/>
        <w:rPr>
          <w:i/>
          <w:iCs/>
        </w:rPr>
      </w:pPr>
      <w:r w:rsidRPr="00BC0236">
        <w:rPr>
          <w:b/>
          <w:bCs/>
        </w:rPr>
        <w:t>Article 3</w:t>
      </w:r>
      <w:r w:rsidR="007F0CC8">
        <w:rPr>
          <w:b/>
          <w:bCs/>
        </w:rPr>
        <w:t>1</w:t>
      </w:r>
      <w:r>
        <w:t>:</w:t>
      </w:r>
      <w:r>
        <w:tab/>
      </w:r>
      <w:r w:rsidR="00853633" w:rsidRPr="00145BB6">
        <w:rPr>
          <w:b/>
          <w:bCs/>
          <w:i/>
        </w:rPr>
        <w:t>The moderator declared the motion</w:t>
      </w:r>
      <w:r w:rsidR="00D66C12">
        <w:rPr>
          <w:b/>
          <w:bCs/>
          <w:i/>
        </w:rPr>
        <w:t xml:space="preserve"> (Pepe/Howard)</w:t>
      </w:r>
      <w:r w:rsidR="00853633" w:rsidRPr="00145BB6">
        <w:rPr>
          <w:b/>
          <w:bCs/>
          <w:i/>
        </w:rPr>
        <w:t xml:space="preserve"> carried to</w:t>
      </w:r>
      <w:r w:rsidR="00853633">
        <w:t xml:space="preserve"> </w:t>
      </w:r>
      <w:r>
        <w:t xml:space="preserve">authorize the Board of Selectmen to </w:t>
      </w:r>
      <w:r w:rsidR="004B3012">
        <w:t>grant</w:t>
      </w:r>
      <w:r>
        <w:t xml:space="preserve"> an easement </w:t>
      </w:r>
      <w:r w:rsidR="00354B7D">
        <w:t xml:space="preserve">to </w:t>
      </w:r>
      <w:r w:rsidR="0099272D">
        <w:t>Massachusetts</w:t>
      </w:r>
      <w:r w:rsidR="00354B7D">
        <w:t xml:space="preserve"> Electric Company </w:t>
      </w:r>
      <w:r>
        <w:t>for utility purposes</w:t>
      </w:r>
      <w:r w:rsidR="004B3012">
        <w:t xml:space="preserve"> </w:t>
      </w:r>
      <w:r w:rsidR="00E80FBC">
        <w:t xml:space="preserve">in more or less the location </w:t>
      </w:r>
      <w:r w:rsidR="00354B7D">
        <w:t xml:space="preserve">shown on a sketch entitled “Exhibit ‘A’ Not to Scale: Paxton Rd Easement Spencer, MA; Designer: J. Silva; W/R: 29444500; </w:t>
      </w:r>
      <w:proofErr w:type="spellStart"/>
      <w:r w:rsidR="004C1F3B">
        <w:t>nationalgrid</w:t>
      </w:r>
      <w:proofErr w:type="spellEnd"/>
      <w:r w:rsidR="00354B7D">
        <w:t>”</w:t>
      </w:r>
      <w:r w:rsidR="004B3012">
        <w:t xml:space="preserve"> on such terms and conditions as the Board of Selectmen deems reasonable, appropriate, and in the best interests of the Town; or take any action in relation thereto.  </w:t>
      </w:r>
      <w:r w:rsidR="004B3012" w:rsidRPr="004B3012">
        <w:rPr>
          <w:i/>
          <w:iCs/>
        </w:rPr>
        <w:t>(Sponsored by the Board of Selectmen and the Town Administrator)</w:t>
      </w:r>
    </w:p>
    <w:p w14:paraId="190EDDD8" w14:textId="77777777" w:rsidR="00004DB7" w:rsidRDefault="00004DB7" w:rsidP="00004DB7">
      <w:pPr>
        <w:rPr>
          <w:i/>
        </w:rPr>
      </w:pPr>
      <w:r>
        <w:rPr>
          <w:i/>
        </w:rPr>
        <w:t>Finance Committee recommended approval. The roll call vote was unanimous.</w:t>
      </w:r>
    </w:p>
    <w:p w14:paraId="4D22850F" w14:textId="435F4584" w:rsidR="00C66A74" w:rsidRDefault="00C66A74" w:rsidP="004B3012">
      <w:pPr>
        <w:jc w:val="both"/>
      </w:pPr>
    </w:p>
    <w:p w14:paraId="411A466C" w14:textId="77777777" w:rsidR="004C1F3B" w:rsidRDefault="004C1F3B" w:rsidP="004B3012">
      <w:pPr>
        <w:jc w:val="both"/>
        <w:rPr>
          <w:i/>
          <w:iCs/>
        </w:rPr>
      </w:pPr>
    </w:p>
    <w:p w14:paraId="2EDCDFB5" w14:textId="563C0520" w:rsidR="004C1F3B" w:rsidRDefault="00C66A74" w:rsidP="00C66A74">
      <w:pPr>
        <w:tabs>
          <w:tab w:val="left" w:pos="2160"/>
        </w:tabs>
        <w:spacing w:after="120"/>
        <w:jc w:val="both"/>
        <w:rPr>
          <w:i/>
          <w:iCs/>
        </w:rPr>
      </w:pPr>
      <w:r>
        <w:rPr>
          <w:b/>
        </w:rPr>
        <w:t>Article</w:t>
      </w:r>
      <w:r w:rsidR="004C1F3B">
        <w:rPr>
          <w:b/>
        </w:rPr>
        <w:t xml:space="preserve"> </w:t>
      </w:r>
      <w:r>
        <w:rPr>
          <w:b/>
        </w:rPr>
        <w:t>3</w:t>
      </w:r>
      <w:r w:rsidR="007F0CC8">
        <w:rPr>
          <w:b/>
        </w:rPr>
        <w:t>2</w:t>
      </w:r>
      <w:r w:rsidRPr="00857992">
        <w:rPr>
          <w:b/>
        </w:rPr>
        <w:t>:</w:t>
      </w:r>
      <w:r>
        <w:rPr>
          <w:b/>
        </w:rPr>
        <w:t xml:space="preserve"> </w:t>
      </w:r>
      <w:r w:rsidR="00853633" w:rsidRPr="00145BB6">
        <w:rPr>
          <w:b/>
          <w:bCs/>
          <w:i/>
        </w:rPr>
        <w:t>The moderator declared the motion</w:t>
      </w:r>
      <w:r w:rsidR="00D66C12">
        <w:rPr>
          <w:b/>
          <w:bCs/>
          <w:i/>
        </w:rPr>
        <w:t xml:space="preserve"> (Woodbury/Hicks)</w:t>
      </w:r>
      <w:r w:rsidR="00853633" w:rsidRPr="00145BB6">
        <w:rPr>
          <w:b/>
          <w:bCs/>
          <w:i/>
        </w:rPr>
        <w:t xml:space="preserve"> carried to</w:t>
      </w:r>
      <w:r w:rsidR="00853633">
        <w:t xml:space="preserve"> </w:t>
      </w:r>
      <w:r>
        <w:t>authorize the Board of Selectmen to acquire, by purchase, gift, eminent domain or otherwise, easements or other interests in land in Paxton Road and adjoining lands in the locations more or less depicted on a plan entitled: “</w:t>
      </w:r>
      <w:r w:rsidRPr="00D57638">
        <w:t>Transportation Improvement Project Plan and Profile Paxton Road (Bridge No. S-23-021)”</w:t>
      </w:r>
      <w:r>
        <w:t>,</w:t>
      </w:r>
      <w:r w:rsidRPr="00D57638">
        <w:t xml:space="preserve"> </w:t>
      </w:r>
      <w:r>
        <w:t>as said plan may be amended, a copy of which has been placed on file with the Town Clerk, and within 200 feet of said locations as may be needed, for public way and related municipal purposes, to enable the Town to improve Paxton Road and repair/replace the bridge in the manner and location shown</w:t>
      </w:r>
      <w:r w:rsidR="00197B6D">
        <w:t>;</w:t>
      </w:r>
      <w:r w:rsidRPr="00C079F1">
        <w:t xml:space="preserve"> or </w:t>
      </w:r>
      <w:r>
        <w:t xml:space="preserve">take any other action </w:t>
      </w:r>
      <w:r w:rsidR="00197B6D">
        <w:t>in relation</w:t>
      </w:r>
      <w:r>
        <w:t xml:space="preserve"> thereto</w:t>
      </w:r>
      <w:r w:rsidRPr="00C079F1">
        <w:t>.</w:t>
      </w:r>
      <w:r w:rsidR="004C1F3B">
        <w:t xml:space="preserve"> </w:t>
      </w:r>
      <w:r w:rsidR="004C1F3B" w:rsidRPr="004C1F3B">
        <w:rPr>
          <w:i/>
          <w:iCs/>
        </w:rPr>
        <w:t>(Sponsored by the Board of Selectmen and the Town Administrator)</w:t>
      </w:r>
    </w:p>
    <w:p w14:paraId="6A617192" w14:textId="77777777" w:rsidR="00004DB7" w:rsidRDefault="00004DB7" w:rsidP="00004DB7">
      <w:pPr>
        <w:rPr>
          <w:i/>
        </w:rPr>
      </w:pPr>
      <w:r>
        <w:rPr>
          <w:i/>
        </w:rPr>
        <w:t>Finance Committee recommended approval. The roll call vote was unanimous.</w:t>
      </w:r>
    </w:p>
    <w:p w14:paraId="32401F94" w14:textId="383577D9" w:rsidR="00060AE0" w:rsidRDefault="00060AE0" w:rsidP="00004DB7">
      <w:pPr>
        <w:rPr>
          <w:bCs/>
        </w:rPr>
      </w:pPr>
      <w:r w:rsidRPr="00060AE0">
        <w:rPr>
          <w:bCs/>
        </w:rPr>
        <w:t xml:space="preserve">Matthew </w:t>
      </w:r>
      <w:proofErr w:type="spellStart"/>
      <w:r w:rsidRPr="00060AE0">
        <w:rPr>
          <w:bCs/>
        </w:rPr>
        <w:t>Defosse</w:t>
      </w:r>
      <w:proofErr w:type="spellEnd"/>
      <w:r w:rsidRPr="00060AE0">
        <w:rPr>
          <w:bCs/>
        </w:rPr>
        <w:t xml:space="preserve">, 7 Paul’s Dr </w:t>
      </w:r>
      <w:r w:rsidR="00411859">
        <w:rPr>
          <w:bCs/>
        </w:rPr>
        <w:t xml:space="preserve">and Town Administrator Thomas Gregory </w:t>
      </w:r>
      <w:r w:rsidRPr="00060AE0">
        <w:rPr>
          <w:bCs/>
        </w:rPr>
        <w:t>spoke on this article.</w:t>
      </w:r>
    </w:p>
    <w:p w14:paraId="19209C08" w14:textId="77777777" w:rsidR="00411859" w:rsidRDefault="00411859" w:rsidP="00004DB7">
      <w:pPr>
        <w:rPr>
          <w:bCs/>
        </w:rPr>
      </w:pPr>
    </w:p>
    <w:p w14:paraId="43AE2BBF" w14:textId="7643910D" w:rsidR="00060AE0" w:rsidRDefault="00060AE0" w:rsidP="00004DB7">
      <w:pPr>
        <w:rPr>
          <w:bCs/>
        </w:rPr>
      </w:pPr>
      <w:r>
        <w:rPr>
          <w:bCs/>
        </w:rPr>
        <w:t>A motion to adjourn (Hicks/Woodbury</w:t>
      </w:r>
      <w:r w:rsidR="00004BAF">
        <w:rPr>
          <w:bCs/>
        </w:rPr>
        <w:t>) was made and seconded and the meeting ended at 7:58pm. A total of 108 registered voters attended this meeting.</w:t>
      </w:r>
    </w:p>
    <w:p w14:paraId="241D2C28" w14:textId="0E33B966" w:rsidR="00004BAF" w:rsidRDefault="00004BAF" w:rsidP="00004DB7">
      <w:pPr>
        <w:rPr>
          <w:bCs/>
        </w:rPr>
      </w:pPr>
    </w:p>
    <w:p w14:paraId="715C40BD" w14:textId="4E9C1C5D" w:rsidR="00004BAF" w:rsidRDefault="00004BAF" w:rsidP="00004DB7">
      <w:pPr>
        <w:rPr>
          <w:bCs/>
        </w:rPr>
      </w:pPr>
      <w:r>
        <w:rPr>
          <w:bCs/>
        </w:rPr>
        <w:t>Respectfully submitted,</w:t>
      </w:r>
    </w:p>
    <w:p w14:paraId="55F907D5" w14:textId="4DAE4D5F" w:rsidR="00004BAF" w:rsidRDefault="00004BAF" w:rsidP="00004DB7">
      <w:pPr>
        <w:rPr>
          <w:bCs/>
        </w:rPr>
      </w:pPr>
    </w:p>
    <w:p w14:paraId="32DB0AEE" w14:textId="183F2900" w:rsidR="00004BAF" w:rsidRDefault="00004BAF" w:rsidP="00004DB7">
      <w:pPr>
        <w:rPr>
          <w:bCs/>
        </w:rPr>
      </w:pPr>
    </w:p>
    <w:p w14:paraId="4A14A4FD" w14:textId="496A456F" w:rsidR="00004BAF" w:rsidRDefault="00004BAF" w:rsidP="00004DB7">
      <w:pPr>
        <w:rPr>
          <w:bCs/>
        </w:rPr>
      </w:pPr>
      <w:r>
        <w:rPr>
          <w:bCs/>
        </w:rPr>
        <w:t>Laura J. Torti</w:t>
      </w:r>
    </w:p>
    <w:p w14:paraId="0CF686B9" w14:textId="29D86B71" w:rsidR="00004BAF" w:rsidRPr="00060AE0" w:rsidRDefault="00004BAF" w:rsidP="00004DB7">
      <w:pPr>
        <w:rPr>
          <w:bCs/>
        </w:rPr>
      </w:pPr>
      <w:r>
        <w:rPr>
          <w:bCs/>
        </w:rPr>
        <w:t>Town Clerk</w:t>
      </w:r>
    </w:p>
    <w:p w14:paraId="0DBD61D9" w14:textId="77777777" w:rsidR="00C66A74" w:rsidRDefault="00C66A74" w:rsidP="004B3012">
      <w:pPr>
        <w:jc w:val="both"/>
      </w:pPr>
    </w:p>
    <w:p w14:paraId="4CADC519" w14:textId="416F1EC2" w:rsidR="004C1F3B" w:rsidRDefault="004C1F3B" w:rsidP="00E5060A">
      <w:pPr>
        <w:jc w:val="both"/>
      </w:pPr>
    </w:p>
    <w:p w14:paraId="5EFBC7AD" w14:textId="7C281175" w:rsidR="004C1F3B" w:rsidRDefault="004C1F3B" w:rsidP="00E5060A">
      <w:pPr>
        <w:jc w:val="both"/>
      </w:pPr>
    </w:p>
    <w:p w14:paraId="6958CB3C" w14:textId="77777777" w:rsidR="004C1F3B" w:rsidRDefault="004C1F3B" w:rsidP="00E5060A">
      <w:pPr>
        <w:jc w:val="both"/>
      </w:pPr>
    </w:p>
    <w:sectPr w:rsidR="004C1F3B" w:rsidSect="004C1F3B">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2740" w14:textId="77777777" w:rsidR="00411859" w:rsidRDefault="00411859" w:rsidP="00A21749">
      <w:r>
        <w:separator/>
      </w:r>
    </w:p>
  </w:endnote>
  <w:endnote w:type="continuationSeparator" w:id="0">
    <w:p w14:paraId="40E65DEC" w14:textId="77777777" w:rsidR="00411859" w:rsidRDefault="00411859" w:rsidP="00A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AB06" w14:textId="77777777" w:rsidR="00411859" w:rsidRDefault="00411859" w:rsidP="00A21749">
      <w:r>
        <w:separator/>
      </w:r>
    </w:p>
  </w:footnote>
  <w:footnote w:type="continuationSeparator" w:id="0">
    <w:p w14:paraId="3D417AA0" w14:textId="77777777" w:rsidR="00411859" w:rsidRDefault="00411859" w:rsidP="00A2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9AA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948AD"/>
    <w:multiLevelType w:val="hybridMultilevel"/>
    <w:tmpl w:val="B28C238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052EA6"/>
    <w:multiLevelType w:val="hybridMultilevel"/>
    <w:tmpl w:val="B2061326"/>
    <w:lvl w:ilvl="0" w:tplc="8F1A6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92"/>
    <w:multiLevelType w:val="hybridMultilevel"/>
    <w:tmpl w:val="4948D78C"/>
    <w:lvl w:ilvl="0" w:tplc="2A1E32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B27E9"/>
    <w:multiLevelType w:val="hybridMultilevel"/>
    <w:tmpl w:val="057245E6"/>
    <w:lvl w:ilvl="0" w:tplc="2A1E3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1963"/>
    <w:multiLevelType w:val="hybridMultilevel"/>
    <w:tmpl w:val="2D6A9D12"/>
    <w:lvl w:ilvl="0" w:tplc="5D00378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9902DB9"/>
    <w:multiLevelType w:val="hybridMultilevel"/>
    <w:tmpl w:val="95264C9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691C"/>
    <w:multiLevelType w:val="hybridMultilevel"/>
    <w:tmpl w:val="63C2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27AF"/>
    <w:multiLevelType w:val="hybridMultilevel"/>
    <w:tmpl w:val="D5E08638"/>
    <w:lvl w:ilvl="0" w:tplc="10C48154">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6A4C05"/>
    <w:multiLevelType w:val="hybridMultilevel"/>
    <w:tmpl w:val="EDA20B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E7CAD"/>
    <w:multiLevelType w:val="hybridMultilevel"/>
    <w:tmpl w:val="83B6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71979"/>
    <w:multiLevelType w:val="hybridMultilevel"/>
    <w:tmpl w:val="B68CCC46"/>
    <w:lvl w:ilvl="0" w:tplc="AA783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DF6AAF"/>
    <w:multiLevelType w:val="hybridMultilevel"/>
    <w:tmpl w:val="9ABA68F4"/>
    <w:lvl w:ilvl="0" w:tplc="7E7849C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2624DE6"/>
    <w:multiLevelType w:val="hybridMultilevel"/>
    <w:tmpl w:val="1B5E40A0"/>
    <w:lvl w:ilvl="0" w:tplc="8436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81863"/>
    <w:multiLevelType w:val="hybridMultilevel"/>
    <w:tmpl w:val="68588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F651F"/>
    <w:multiLevelType w:val="hybridMultilevel"/>
    <w:tmpl w:val="43C44840"/>
    <w:lvl w:ilvl="0" w:tplc="5794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21854"/>
    <w:multiLevelType w:val="hybridMultilevel"/>
    <w:tmpl w:val="FAFC1F02"/>
    <w:lvl w:ilvl="0" w:tplc="E29E4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31BF6"/>
    <w:multiLevelType w:val="hybridMultilevel"/>
    <w:tmpl w:val="B28C23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E7596"/>
    <w:multiLevelType w:val="hybridMultilevel"/>
    <w:tmpl w:val="4948D78C"/>
    <w:lvl w:ilvl="0" w:tplc="2A1E3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10570"/>
    <w:multiLevelType w:val="hybridMultilevel"/>
    <w:tmpl w:val="8FA8A1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DA428E"/>
    <w:multiLevelType w:val="hybridMultilevel"/>
    <w:tmpl w:val="785E3F06"/>
    <w:lvl w:ilvl="0" w:tplc="84D2F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5502F"/>
    <w:multiLevelType w:val="multilevel"/>
    <w:tmpl w:val="E0549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46FBE"/>
    <w:multiLevelType w:val="hybridMultilevel"/>
    <w:tmpl w:val="2C728A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980A55"/>
    <w:multiLevelType w:val="hybridMultilevel"/>
    <w:tmpl w:val="C9A0B874"/>
    <w:lvl w:ilvl="0" w:tplc="04090017">
      <w:start w:val="1"/>
      <w:numFmt w:val="lowerLetter"/>
      <w:lvlText w:val="%1)"/>
      <w:lvlJc w:val="left"/>
      <w:pPr>
        <w:tabs>
          <w:tab w:val="num" w:pos="720"/>
        </w:tabs>
        <w:ind w:left="720" w:hanging="360"/>
      </w:pPr>
    </w:lvl>
    <w:lvl w:ilvl="1" w:tplc="5756F8CE">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C20B73"/>
    <w:multiLevelType w:val="hybridMultilevel"/>
    <w:tmpl w:val="21E49D54"/>
    <w:lvl w:ilvl="0" w:tplc="04090015">
      <w:start w:val="1"/>
      <w:numFmt w:val="upperLetter"/>
      <w:lvlText w:val="%1."/>
      <w:lvlJc w:val="left"/>
      <w:pPr>
        <w:ind w:left="720" w:hanging="360"/>
      </w:pPr>
    </w:lvl>
    <w:lvl w:ilvl="1" w:tplc="227A1F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7001B"/>
    <w:multiLevelType w:val="hybridMultilevel"/>
    <w:tmpl w:val="96CC7D88"/>
    <w:lvl w:ilvl="0" w:tplc="C0E462A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1805ED"/>
    <w:multiLevelType w:val="hybridMultilevel"/>
    <w:tmpl w:val="4948D78C"/>
    <w:lvl w:ilvl="0" w:tplc="2A1E32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A7194"/>
    <w:multiLevelType w:val="hybridMultilevel"/>
    <w:tmpl w:val="0C520FBE"/>
    <w:lvl w:ilvl="0" w:tplc="2870B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4"/>
  </w:num>
  <w:num w:numId="5">
    <w:abstractNumId w:val="15"/>
  </w:num>
  <w:num w:numId="6">
    <w:abstractNumId w:val="3"/>
  </w:num>
  <w:num w:numId="7">
    <w:abstractNumId w:val="1"/>
  </w:num>
  <w:num w:numId="8">
    <w:abstractNumId w:val="14"/>
  </w:num>
  <w:num w:numId="9">
    <w:abstractNumId w:val="17"/>
  </w:num>
  <w:num w:numId="10">
    <w:abstractNumId w:val="27"/>
  </w:num>
  <w:num w:numId="11">
    <w:abstractNumId w:val="26"/>
  </w:num>
  <w:num w:numId="12">
    <w:abstractNumId w:val="13"/>
  </w:num>
  <w:num w:numId="13">
    <w:abstractNumId w:val="23"/>
  </w:num>
  <w:num w:numId="14">
    <w:abstractNumId w:val="24"/>
  </w:num>
  <w:num w:numId="15">
    <w:abstractNumId w:val="6"/>
  </w:num>
  <w:num w:numId="16">
    <w:abstractNumId w:val="16"/>
  </w:num>
  <w:num w:numId="17">
    <w:abstractNumId w:val="20"/>
  </w:num>
  <w:num w:numId="18">
    <w:abstractNumId w:val="10"/>
  </w:num>
  <w:num w:numId="19">
    <w:abstractNumId w:val="5"/>
  </w:num>
  <w:num w:numId="20">
    <w:abstractNumId w:val="0"/>
  </w:num>
  <w:num w:numId="21">
    <w:abstractNumId w:val="7"/>
  </w:num>
  <w:num w:numId="22">
    <w:abstractNumId w:val="22"/>
  </w:num>
  <w:num w:numId="23">
    <w:abstractNumId w:val="19"/>
  </w:num>
  <w:num w:numId="24">
    <w:abstractNumId w:val="9"/>
  </w:num>
  <w:num w:numId="25">
    <w:abstractNumId w:val="18"/>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CD"/>
    <w:rsid w:val="000046E6"/>
    <w:rsid w:val="00004BAF"/>
    <w:rsid w:val="00004DB7"/>
    <w:rsid w:val="000054DE"/>
    <w:rsid w:val="00006E4E"/>
    <w:rsid w:val="0001227B"/>
    <w:rsid w:val="000129DF"/>
    <w:rsid w:val="00014A12"/>
    <w:rsid w:val="00015530"/>
    <w:rsid w:val="000162D1"/>
    <w:rsid w:val="000163D7"/>
    <w:rsid w:val="00016BA5"/>
    <w:rsid w:val="000179D1"/>
    <w:rsid w:val="00024BC9"/>
    <w:rsid w:val="0002527A"/>
    <w:rsid w:val="000267CE"/>
    <w:rsid w:val="00030016"/>
    <w:rsid w:val="00030EE6"/>
    <w:rsid w:val="00033BF8"/>
    <w:rsid w:val="00034980"/>
    <w:rsid w:val="00034F16"/>
    <w:rsid w:val="00036326"/>
    <w:rsid w:val="00040EBC"/>
    <w:rsid w:val="000410A8"/>
    <w:rsid w:val="000419E6"/>
    <w:rsid w:val="000447C1"/>
    <w:rsid w:val="000528DB"/>
    <w:rsid w:val="0005494B"/>
    <w:rsid w:val="00055493"/>
    <w:rsid w:val="00060AE0"/>
    <w:rsid w:val="000627E6"/>
    <w:rsid w:val="00063397"/>
    <w:rsid w:val="00063D89"/>
    <w:rsid w:val="000701B4"/>
    <w:rsid w:val="0008009F"/>
    <w:rsid w:val="00080D72"/>
    <w:rsid w:val="00081AC7"/>
    <w:rsid w:val="00082DD5"/>
    <w:rsid w:val="000835CD"/>
    <w:rsid w:val="00084AA7"/>
    <w:rsid w:val="00085D9D"/>
    <w:rsid w:val="0008617D"/>
    <w:rsid w:val="000931A1"/>
    <w:rsid w:val="000936A7"/>
    <w:rsid w:val="00093D73"/>
    <w:rsid w:val="00094E76"/>
    <w:rsid w:val="000977DE"/>
    <w:rsid w:val="000A28D1"/>
    <w:rsid w:val="000A6A4F"/>
    <w:rsid w:val="000A7AD3"/>
    <w:rsid w:val="000B001E"/>
    <w:rsid w:val="000B1B3F"/>
    <w:rsid w:val="000C2167"/>
    <w:rsid w:val="000C3775"/>
    <w:rsid w:val="000C443B"/>
    <w:rsid w:val="000C4458"/>
    <w:rsid w:val="000C57C2"/>
    <w:rsid w:val="000C6810"/>
    <w:rsid w:val="000C705A"/>
    <w:rsid w:val="000D0145"/>
    <w:rsid w:val="000D03A3"/>
    <w:rsid w:val="000D1303"/>
    <w:rsid w:val="000E3CF7"/>
    <w:rsid w:val="000F0C47"/>
    <w:rsid w:val="000F0F4B"/>
    <w:rsid w:val="000F1260"/>
    <w:rsid w:val="000F1AFF"/>
    <w:rsid w:val="000F4DAF"/>
    <w:rsid w:val="000F52C8"/>
    <w:rsid w:val="000F706A"/>
    <w:rsid w:val="000F750B"/>
    <w:rsid w:val="001056E4"/>
    <w:rsid w:val="001066B8"/>
    <w:rsid w:val="00107C8F"/>
    <w:rsid w:val="001100DE"/>
    <w:rsid w:val="00110F04"/>
    <w:rsid w:val="00111DDD"/>
    <w:rsid w:val="001136A5"/>
    <w:rsid w:val="00113DFD"/>
    <w:rsid w:val="00115A01"/>
    <w:rsid w:val="00115F23"/>
    <w:rsid w:val="00120431"/>
    <w:rsid w:val="00123318"/>
    <w:rsid w:val="00124B81"/>
    <w:rsid w:val="00125489"/>
    <w:rsid w:val="00125AE4"/>
    <w:rsid w:val="001268E5"/>
    <w:rsid w:val="00127A82"/>
    <w:rsid w:val="0013013A"/>
    <w:rsid w:val="0013052D"/>
    <w:rsid w:val="00131852"/>
    <w:rsid w:val="00132DAD"/>
    <w:rsid w:val="001350FD"/>
    <w:rsid w:val="00136AC7"/>
    <w:rsid w:val="00136BE5"/>
    <w:rsid w:val="00137501"/>
    <w:rsid w:val="00142756"/>
    <w:rsid w:val="00143449"/>
    <w:rsid w:val="00144ED2"/>
    <w:rsid w:val="00145B2C"/>
    <w:rsid w:val="00145BB6"/>
    <w:rsid w:val="00145E2A"/>
    <w:rsid w:val="00145E8B"/>
    <w:rsid w:val="0014617D"/>
    <w:rsid w:val="0014745D"/>
    <w:rsid w:val="00147628"/>
    <w:rsid w:val="00150EC0"/>
    <w:rsid w:val="0015150F"/>
    <w:rsid w:val="00151E82"/>
    <w:rsid w:val="0015281E"/>
    <w:rsid w:val="0015296A"/>
    <w:rsid w:val="0015602A"/>
    <w:rsid w:val="00156504"/>
    <w:rsid w:val="00157975"/>
    <w:rsid w:val="00157B3E"/>
    <w:rsid w:val="00160120"/>
    <w:rsid w:val="001619E3"/>
    <w:rsid w:val="001634AA"/>
    <w:rsid w:val="0016357C"/>
    <w:rsid w:val="0016383D"/>
    <w:rsid w:val="0016612A"/>
    <w:rsid w:val="00171516"/>
    <w:rsid w:val="00172671"/>
    <w:rsid w:val="001726DA"/>
    <w:rsid w:val="001730C4"/>
    <w:rsid w:val="00173543"/>
    <w:rsid w:val="00176FE4"/>
    <w:rsid w:val="00181907"/>
    <w:rsid w:val="0018374B"/>
    <w:rsid w:val="001837CC"/>
    <w:rsid w:val="001845A3"/>
    <w:rsid w:val="00185857"/>
    <w:rsid w:val="00185E27"/>
    <w:rsid w:val="001902B8"/>
    <w:rsid w:val="00190B93"/>
    <w:rsid w:val="001947EE"/>
    <w:rsid w:val="00197B6D"/>
    <w:rsid w:val="001A0655"/>
    <w:rsid w:val="001A0B14"/>
    <w:rsid w:val="001A2C52"/>
    <w:rsid w:val="001A6BB2"/>
    <w:rsid w:val="001B20F3"/>
    <w:rsid w:val="001B26C3"/>
    <w:rsid w:val="001B3F8F"/>
    <w:rsid w:val="001B4DD3"/>
    <w:rsid w:val="001B57C1"/>
    <w:rsid w:val="001C0C24"/>
    <w:rsid w:val="001C1DA0"/>
    <w:rsid w:val="001C3143"/>
    <w:rsid w:val="001C529E"/>
    <w:rsid w:val="001D02BB"/>
    <w:rsid w:val="001D0834"/>
    <w:rsid w:val="001D0D59"/>
    <w:rsid w:val="001D2648"/>
    <w:rsid w:val="001D394F"/>
    <w:rsid w:val="001E12B3"/>
    <w:rsid w:val="001E41EA"/>
    <w:rsid w:val="001E5D9A"/>
    <w:rsid w:val="001E7A03"/>
    <w:rsid w:val="001F5DA5"/>
    <w:rsid w:val="001F735C"/>
    <w:rsid w:val="00201B89"/>
    <w:rsid w:val="002029CB"/>
    <w:rsid w:val="00204DC3"/>
    <w:rsid w:val="002115FE"/>
    <w:rsid w:val="00215365"/>
    <w:rsid w:val="002157CD"/>
    <w:rsid w:val="00215D8D"/>
    <w:rsid w:val="002168A4"/>
    <w:rsid w:val="00220FB0"/>
    <w:rsid w:val="00221368"/>
    <w:rsid w:val="00221F6F"/>
    <w:rsid w:val="002258FC"/>
    <w:rsid w:val="002315D5"/>
    <w:rsid w:val="00235014"/>
    <w:rsid w:val="00237291"/>
    <w:rsid w:val="0024106C"/>
    <w:rsid w:val="002417A5"/>
    <w:rsid w:val="00242D79"/>
    <w:rsid w:val="00242E99"/>
    <w:rsid w:val="00244C4C"/>
    <w:rsid w:val="00246550"/>
    <w:rsid w:val="00247C23"/>
    <w:rsid w:val="00251D09"/>
    <w:rsid w:val="00256DB2"/>
    <w:rsid w:val="00257E3F"/>
    <w:rsid w:val="00260B44"/>
    <w:rsid w:val="00260D77"/>
    <w:rsid w:val="0026213F"/>
    <w:rsid w:val="00263914"/>
    <w:rsid w:val="00265C33"/>
    <w:rsid w:val="0026686A"/>
    <w:rsid w:val="0027229E"/>
    <w:rsid w:val="00272A2D"/>
    <w:rsid w:val="0027358A"/>
    <w:rsid w:val="0027520F"/>
    <w:rsid w:val="0027572F"/>
    <w:rsid w:val="00275FA4"/>
    <w:rsid w:val="0027695A"/>
    <w:rsid w:val="00276DA9"/>
    <w:rsid w:val="00282087"/>
    <w:rsid w:val="00282D15"/>
    <w:rsid w:val="00282E48"/>
    <w:rsid w:val="00286D03"/>
    <w:rsid w:val="00290875"/>
    <w:rsid w:val="00291E47"/>
    <w:rsid w:val="00293346"/>
    <w:rsid w:val="002936C6"/>
    <w:rsid w:val="00293A33"/>
    <w:rsid w:val="00295BD9"/>
    <w:rsid w:val="00296227"/>
    <w:rsid w:val="00297401"/>
    <w:rsid w:val="002977C3"/>
    <w:rsid w:val="002A3C9A"/>
    <w:rsid w:val="002A441D"/>
    <w:rsid w:val="002A45CD"/>
    <w:rsid w:val="002B07B8"/>
    <w:rsid w:val="002B0A48"/>
    <w:rsid w:val="002B0DAF"/>
    <w:rsid w:val="002B0DDF"/>
    <w:rsid w:val="002B2F23"/>
    <w:rsid w:val="002B34C2"/>
    <w:rsid w:val="002B3BBD"/>
    <w:rsid w:val="002B4A4E"/>
    <w:rsid w:val="002C1A9D"/>
    <w:rsid w:val="002C3FD4"/>
    <w:rsid w:val="002C685C"/>
    <w:rsid w:val="002D0E08"/>
    <w:rsid w:val="002D1E46"/>
    <w:rsid w:val="002D34AD"/>
    <w:rsid w:val="002D378A"/>
    <w:rsid w:val="002D5141"/>
    <w:rsid w:val="002D5E58"/>
    <w:rsid w:val="002D6672"/>
    <w:rsid w:val="002D6B2C"/>
    <w:rsid w:val="002D6BD4"/>
    <w:rsid w:val="002E0466"/>
    <w:rsid w:val="002E18D6"/>
    <w:rsid w:val="002E3792"/>
    <w:rsid w:val="002E6869"/>
    <w:rsid w:val="002E7BC4"/>
    <w:rsid w:val="002F185C"/>
    <w:rsid w:val="002F1EEF"/>
    <w:rsid w:val="002F4BB1"/>
    <w:rsid w:val="00311304"/>
    <w:rsid w:val="00314142"/>
    <w:rsid w:val="003165B2"/>
    <w:rsid w:val="00316D21"/>
    <w:rsid w:val="00323051"/>
    <w:rsid w:val="00323058"/>
    <w:rsid w:val="00323D14"/>
    <w:rsid w:val="0032549E"/>
    <w:rsid w:val="0032764A"/>
    <w:rsid w:val="003276FC"/>
    <w:rsid w:val="003302C6"/>
    <w:rsid w:val="00330A54"/>
    <w:rsid w:val="00331BD1"/>
    <w:rsid w:val="003334A4"/>
    <w:rsid w:val="0033464D"/>
    <w:rsid w:val="003348E1"/>
    <w:rsid w:val="00340178"/>
    <w:rsid w:val="00340AD6"/>
    <w:rsid w:val="00342621"/>
    <w:rsid w:val="00343592"/>
    <w:rsid w:val="003448CF"/>
    <w:rsid w:val="003449C8"/>
    <w:rsid w:val="0034575A"/>
    <w:rsid w:val="00351619"/>
    <w:rsid w:val="00351972"/>
    <w:rsid w:val="003525BF"/>
    <w:rsid w:val="003532F2"/>
    <w:rsid w:val="00353AB6"/>
    <w:rsid w:val="00353CD2"/>
    <w:rsid w:val="00354B7D"/>
    <w:rsid w:val="00354F86"/>
    <w:rsid w:val="0035706D"/>
    <w:rsid w:val="00357210"/>
    <w:rsid w:val="00360290"/>
    <w:rsid w:val="00360FFE"/>
    <w:rsid w:val="00363F28"/>
    <w:rsid w:val="003718B6"/>
    <w:rsid w:val="00372FA1"/>
    <w:rsid w:val="003733EC"/>
    <w:rsid w:val="00375ACA"/>
    <w:rsid w:val="00377A0B"/>
    <w:rsid w:val="00377FD0"/>
    <w:rsid w:val="0038185A"/>
    <w:rsid w:val="00381CE7"/>
    <w:rsid w:val="00382883"/>
    <w:rsid w:val="003834D0"/>
    <w:rsid w:val="00384151"/>
    <w:rsid w:val="003841A2"/>
    <w:rsid w:val="003846C6"/>
    <w:rsid w:val="00393C1A"/>
    <w:rsid w:val="00394CA9"/>
    <w:rsid w:val="00396BA7"/>
    <w:rsid w:val="00396C8F"/>
    <w:rsid w:val="003A0F50"/>
    <w:rsid w:val="003A3AB0"/>
    <w:rsid w:val="003A3D92"/>
    <w:rsid w:val="003A4732"/>
    <w:rsid w:val="003B047E"/>
    <w:rsid w:val="003B0C3A"/>
    <w:rsid w:val="003B2BAE"/>
    <w:rsid w:val="003B39D1"/>
    <w:rsid w:val="003B6DA7"/>
    <w:rsid w:val="003C00B4"/>
    <w:rsid w:val="003C132A"/>
    <w:rsid w:val="003C302F"/>
    <w:rsid w:val="003C4072"/>
    <w:rsid w:val="003C5E1A"/>
    <w:rsid w:val="003D34DC"/>
    <w:rsid w:val="003D60C2"/>
    <w:rsid w:val="003D7B4B"/>
    <w:rsid w:val="003E0D36"/>
    <w:rsid w:val="003E4ABB"/>
    <w:rsid w:val="003E5A37"/>
    <w:rsid w:val="003E687D"/>
    <w:rsid w:val="003F3248"/>
    <w:rsid w:val="003F342E"/>
    <w:rsid w:val="003F46EE"/>
    <w:rsid w:val="003F5AA6"/>
    <w:rsid w:val="003F62FA"/>
    <w:rsid w:val="003F6C11"/>
    <w:rsid w:val="0040068C"/>
    <w:rsid w:val="0040165C"/>
    <w:rsid w:val="00402AE9"/>
    <w:rsid w:val="0040395C"/>
    <w:rsid w:val="00410341"/>
    <w:rsid w:val="00410619"/>
    <w:rsid w:val="0041072C"/>
    <w:rsid w:val="00411859"/>
    <w:rsid w:val="00411BD7"/>
    <w:rsid w:val="004151DF"/>
    <w:rsid w:val="00415C7D"/>
    <w:rsid w:val="00423609"/>
    <w:rsid w:val="0042518E"/>
    <w:rsid w:val="004268FF"/>
    <w:rsid w:val="004278B6"/>
    <w:rsid w:val="00427A31"/>
    <w:rsid w:val="00431B8A"/>
    <w:rsid w:val="00432E78"/>
    <w:rsid w:val="00433381"/>
    <w:rsid w:val="0043411D"/>
    <w:rsid w:val="004357DD"/>
    <w:rsid w:val="00437579"/>
    <w:rsid w:val="00437AD4"/>
    <w:rsid w:val="004403AA"/>
    <w:rsid w:val="004418B8"/>
    <w:rsid w:val="00441987"/>
    <w:rsid w:val="00441D57"/>
    <w:rsid w:val="00445383"/>
    <w:rsid w:val="00450206"/>
    <w:rsid w:val="00450C83"/>
    <w:rsid w:val="00450CEA"/>
    <w:rsid w:val="00451602"/>
    <w:rsid w:val="00451BB2"/>
    <w:rsid w:val="00452144"/>
    <w:rsid w:val="00452A31"/>
    <w:rsid w:val="00453D22"/>
    <w:rsid w:val="00453D29"/>
    <w:rsid w:val="00455080"/>
    <w:rsid w:val="0045521C"/>
    <w:rsid w:val="00455828"/>
    <w:rsid w:val="0046581D"/>
    <w:rsid w:val="00466F86"/>
    <w:rsid w:val="00471E30"/>
    <w:rsid w:val="00472D2A"/>
    <w:rsid w:val="00472DE8"/>
    <w:rsid w:val="004736BE"/>
    <w:rsid w:val="004741D3"/>
    <w:rsid w:val="004746EB"/>
    <w:rsid w:val="00474D7D"/>
    <w:rsid w:val="00475716"/>
    <w:rsid w:val="00476EB6"/>
    <w:rsid w:val="00476ED4"/>
    <w:rsid w:val="004771F8"/>
    <w:rsid w:val="004816BF"/>
    <w:rsid w:val="00481FDF"/>
    <w:rsid w:val="004825B4"/>
    <w:rsid w:val="004825CD"/>
    <w:rsid w:val="004832D3"/>
    <w:rsid w:val="0048381F"/>
    <w:rsid w:val="00486968"/>
    <w:rsid w:val="00486981"/>
    <w:rsid w:val="004902B9"/>
    <w:rsid w:val="00490BD7"/>
    <w:rsid w:val="00492DE2"/>
    <w:rsid w:val="00492FFA"/>
    <w:rsid w:val="004A1EAE"/>
    <w:rsid w:val="004A4F36"/>
    <w:rsid w:val="004A535F"/>
    <w:rsid w:val="004A58FB"/>
    <w:rsid w:val="004A6755"/>
    <w:rsid w:val="004A7F35"/>
    <w:rsid w:val="004B069B"/>
    <w:rsid w:val="004B0952"/>
    <w:rsid w:val="004B1F28"/>
    <w:rsid w:val="004B28DE"/>
    <w:rsid w:val="004B3012"/>
    <w:rsid w:val="004B323D"/>
    <w:rsid w:val="004B4C62"/>
    <w:rsid w:val="004B4DAF"/>
    <w:rsid w:val="004B4E04"/>
    <w:rsid w:val="004B5CCF"/>
    <w:rsid w:val="004B7CA3"/>
    <w:rsid w:val="004C1F3B"/>
    <w:rsid w:val="004C2275"/>
    <w:rsid w:val="004C302E"/>
    <w:rsid w:val="004D139E"/>
    <w:rsid w:val="004D5D28"/>
    <w:rsid w:val="004D795C"/>
    <w:rsid w:val="004E2A96"/>
    <w:rsid w:val="004E3D75"/>
    <w:rsid w:val="004E44F7"/>
    <w:rsid w:val="004E796B"/>
    <w:rsid w:val="004F1832"/>
    <w:rsid w:val="004F1980"/>
    <w:rsid w:val="004F2086"/>
    <w:rsid w:val="004F33AB"/>
    <w:rsid w:val="004F3465"/>
    <w:rsid w:val="004F74EC"/>
    <w:rsid w:val="004F7DF1"/>
    <w:rsid w:val="00500A94"/>
    <w:rsid w:val="005038E6"/>
    <w:rsid w:val="00503A46"/>
    <w:rsid w:val="005102B1"/>
    <w:rsid w:val="00510EEC"/>
    <w:rsid w:val="005137D8"/>
    <w:rsid w:val="00513D9A"/>
    <w:rsid w:val="00516A2F"/>
    <w:rsid w:val="005202D8"/>
    <w:rsid w:val="005203B2"/>
    <w:rsid w:val="00520446"/>
    <w:rsid w:val="00522BDA"/>
    <w:rsid w:val="005236A0"/>
    <w:rsid w:val="00524FB0"/>
    <w:rsid w:val="005300CC"/>
    <w:rsid w:val="00532F1A"/>
    <w:rsid w:val="00533FE6"/>
    <w:rsid w:val="00536BC1"/>
    <w:rsid w:val="00540ACD"/>
    <w:rsid w:val="005410A7"/>
    <w:rsid w:val="00541731"/>
    <w:rsid w:val="005440F4"/>
    <w:rsid w:val="005449D6"/>
    <w:rsid w:val="00546395"/>
    <w:rsid w:val="00553F1C"/>
    <w:rsid w:val="0055483B"/>
    <w:rsid w:val="00556583"/>
    <w:rsid w:val="005626CE"/>
    <w:rsid w:val="00564C0A"/>
    <w:rsid w:val="005656FF"/>
    <w:rsid w:val="00567AE3"/>
    <w:rsid w:val="005716CB"/>
    <w:rsid w:val="005765E4"/>
    <w:rsid w:val="0057670B"/>
    <w:rsid w:val="00580851"/>
    <w:rsid w:val="00580E11"/>
    <w:rsid w:val="00580E88"/>
    <w:rsid w:val="00581A99"/>
    <w:rsid w:val="00582546"/>
    <w:rsid w:val="005831BA"/>
    <w:rsid w:val="00584254"/>
    <w:rsid w:val="00585461"/>
    <w:rsid w:val="00585A65"/>
    <w:rsid w:val="00587231"/>
    <w:rsid w:val="00587EB0"/>
    <w:rsid w:val="005903D5"/>
    <w:rsid w:val="00595EF0"/>
    <w:rsid w:val="005A0128"/>
    <w:rsid w:val="005A0B9D"/>
    <w:rsid w:val="005A17A2"/>
    <w:rsid w:val="005B03C6"/>
    <w:rsid w:val="005B1071"/>
    <w:rsid w:val="005B1C69"/>
    <w:rsid w:val="005B3475"/>
    <w:rsid w:val="005B408F"/>
    <w:rsid w:val="005B425E"/>
    <w:rsid w:val="005B4585"/>
    <w:rsid w:val="005B7758"/>
    <w:rsid w:val="005B7DB4"/>
    <w:rsid w:val="005C2613"/>
    <w:rsid w:val="005C3ADA"/>
    <w:rsid w:val="005C53B7"/>
    <w:rsid w:val="005D21AE"/>
    <w:rsid w:val="005D5E7B"/>
    <w:rsid w:val="005D60B8"/>
    <w:rsid w:val="005E083A"/>
    <w:rsid w:val="005E6C0B"/>
    <w:rsid w:val="005F0601"/>
    <w:rsid w:val="005F0FC1"/>
    <w:rsid w:val="005F2263"/>
    <w:rsid w:val="005F50EB"/>
    <w:rsid w:val="00600BD6"/>
    <w:rsid w:val="006022DF"/>
    <w:rsid w:val="0060293A"/>
    <w:rsid w:val="00607AD1"/>
    <w:rsid w:val="00607F2A"/>
    <w:rsid w:val="00611ED5"/>
    <w:rsid w:val="00612516"/>
    <w:rsid w:val="00612ADE"/>
    <w:rsid w:val="00620AB0"/>
    <w:rsid w:val="006211CD"/>
    <w:rsid w:val="0062496D"/>
    <w:rsid w:val="00624CDA"/>
    <w:rsid w:val="006263C2"/>
    <w:rsid w:val="00632A3B"/>
    <w:rsid w:val="00633F4A"/>
    <w:rsid w:val="0064247C"/>
    <w:rsid w:val="00643159"/>
    <w:rsid w:val="0064494D"/>
    <w:rsid w:val="00644B86"/>
    <w:rsid w:val="006452BF"/>
    <w:rsid w:val="00646ECB"/>
    <w:rsid w:val="00652883"/>
    <w:rsid w:val="006538B2"/>
    <w:rsid w:val="00655078"/>
    <w:rsid w:val="0065699B"/>
    <w:rsid w:val="00661DB9"/>
    <w:rsid w:val="0066360B"/>
    <w:rsid w:val="00664A5C"/>
    <w:rsid w:val="006659EB"/>
    <w:rsid w:val="00671D0E"/>
    <w:rsid w:val="006748F9"/>
    <w:rsid w:val="00675F34"/>
    <w:rsid w:val="00676749"/>
    <w:rsid w:val="006820B6"/>
    <w:rsid w:val="00682961"/>
    <w:rsid w:val="00684710"/>
    <w:rsid w:val="0069111B"/>
    <w:rsid w:val="006914C4"/>
    <w:rsid w:val="00691914"/>
    <w:rsid w:val="00691926"/>
    <w:rsid w:val="0069374A"/>
    <w:rsid w:val="00696528"/>
    <w:rsid w:val="006A23B6"/>
    <w:rsid w:val="006A3A90"/>
    <w:rsid w:val="006A469D"/>
    <w:rsid w:val="006A4CC3"/>
    <w:rsid w:val="006A5452"/>
    <w:rsid w:val="006A5ADA"/>
    <w:rsid w:val="006A6B10"/>
    <w:rsid w:val="006A75BE"/>
    <w:rsid w:val="006B0F70"/>
    <w:rsid w:val="006B3C44"/>
    <w:rsid w:val="006B4627"/>
    <w:rsid w:val="006C1E55"/>
    <w:rsid w:val="006C3C19"/>
    <w:rsid w:val="006C6C14"/>
    <w:rsid w:val="006C7542"/>
    <w:rsid w:val="006D1409"/>
    <w:rsid w:val="006D1F9D"/>
    <w:rsid w:val="006D2FB2"/>
    <w:rsid w:val="006D330C"/>
    <w:rsid w:val="006D5031"/>
    <w:rsid w:val="006D737D"/>
    <w:rsid w:val="006E0161"/>
    <w:rsid w:val="006E1838"/>
    <w:rsid w:val="006E4473"/>
    <w:rsid w:val="006E5557"/>
    <w:rsid w:val="006E6BD2"/>
    <w:rsid w:val="006E731C"/>
    <w:rsid w:val="006F0676"/>
    <w:rsid w:val="006F3553"/>
    <w:rsid w:val="006F51F7"/>
    <w:rsid w:val="00700267"/>
    <w:rsid w:val="00704352"/>
    <w:rsid w:val="00704921"/>
    <w:rsid w:val="00705E72"/>
    <w:rsid w:val="00707999"/>
    <w:rsid w:val="00712849"/>
    <w:rsid w:val="00714658"/>
    <w:rsid w:val="0071617C"/>
    <w:rsid w:val="0071676F"/>
    <w:rsid w:val="00716996"/>
    <w:rsid w:val="007171DE"/>
    <w:rsid w:val="00717EDC"/>
    <w:rsid w:val="00720F6A"/>
    <w:rsid w:val="00721BD2"/>
    <w:rsid w:val="007230B2"/>
    <w:rsid w:val="007234E4"/>
    <w:rsid w:val="00723F36"/>
    <w:rsid w:val="00724CED"/>
    <w:rsid w:val="00731DA1"/>
    <w:rsid w:val="007330F0"/>
    <w:rsid w:val="00733772"/>
    <w:rsid w:val="00735159"/>
    <w:rsid w:val="00737777"/>
    <w:rsid w:val="007412C3"/>
    <w:rsid w:val="00741600"/>
    <w:rsid w:val="007421A4"/>
    <w:rsid w:val="007462B5"/>
    <w:rsid w:val="00746ECA"/>
    <w:rsid w:val="00750BD6"/>
    <w:rsid w:val="00750EEF"/>
    <w:rsid w:val="00752FAC"/>
    <w:rsid w:val="00753F02"/>
    <w:rsid w:val="00754C74"/>
    <w:rsid w:val="00760441"/>
    <w:rsid w:val="00760897"/>
    <w:rsid w:val="00762205"/>
    <w:rsid w:val="0076277F"/>
    <w:rsid w:val="00762ABF"/>
    <w:rsid w:val="007636E4"/>
    <w:rsid w:val="00763AF7"/>
    <w:rsid w:val="00763D0B"/>
    <w:rsid w:val="00763D47"/>
    <w:rsid w:val="00763D5B"/>
    <w:rsid w:val="00767820"/>
    <w:rsid w:val="007703BA"/>
    <w:rsid w:val="00770F3B"/>
    <w:rsid w:val="007719E5"/>
    <w:rsid w:val="00771D76"/>
    <w:rsid w:val="00772FD4"/>
    <w:rsid w:val="00773CB0"/>
    <w:rsid w:val="00774511"/>
    <w:rsid w:val="00776604"/>
    <w:rsid w:val="00777072"/>
    <w:rsid w:val="007772C4"/>
    <w:rsid w:val="0077781E"/>
    <w:rsid w:val="00783953"/>
    <w:rsid w:val="007855F0"/>
    <w:rsid w:val="00786558"/>
    <w:rsid w:val="007927D3"/>
    <w:rsid w:val="007947E2"/>
    <w:rsid w:val="007970F0"/>
    <w:rsid w:val="007A0E4D"/>
    <w:rsid w:val="007A1CA3"/>
    <w:rsid w:val="007A23C8"/>
    <w:rsid w:val="007A33EA"/>
    <w:rsid w:val="007A3D69"/>
    <w:rsid w:val="007A3E67"/>
    <w:rsid w:val="007A4345"/>
    <w:rsid w:val="007A4EAA"/>
    <w:rsid w:val="007B0CF3"/>
    <w:rsid w:val="007B2A2B"/>
    <w:rsid w:val="007B30BC"/>
    <w:rsid w:val="007B4B98"/>
    <w:rsid w:val="007B5759"/>
    <w:rsid w:val="007B619D"/>
    <w:rsid w:val="007C1394"/>
    <w:rsid w:val="007C1E0F"/>
    <w:rsid w:val="007C69EF"/>
    <w:rsid w:val="007C799F"/>
    <w:rsid w:val="007D31A7"/>
    <w:rsid w:val="007D3786"/>
    <w:rsid w:val="007D436C"/>
    <w:rsid w:val="007D63FA"/>
    <w:rsid w:val="007D68F5"/>
    <w:rsid w:val="007D6A80"/>
    <w:rsid w:val="007D7D7E"/>
    <w:rsid w:val="007E047D"/>
    <w:rsid w:val="007E4DEE"/>
    <w:rsid w:val="007E66F1"/>
    <w:rsid w:val="007E796A"/>
    <w:rsid w:val="007F0C96"/>
    <w:rsid w:val="007F0CC8"/>
    <w:rsid w:val="007F42F7"/>
    <w:rsid w:val="007F5379"/>
    <w:rsid w:val="007F7A48"/>
    <w:rsid w:val="00801703"/>
    <w:rsid w:val="00801868"/>
    <w:rsid w:val="00803CA2"/>
    <w:rsid w:val="0080462D"/>
    <w:rsid w:val="0080479B"/>
    <w:rsid w:val="00805A08"/>
    <w:rsid w:val="00806E76"/>
    <w:rsid w:val="00807226"/>
    <w:rsid w:val="0081172C"/>
    <w:rsid w:val="00814C54"/>
    <w:rsid w:val="00820F4D"/>
    <w:rsid w:val="008240CD"/>
    <w:rsid w:val="00830241"/>
    <w:rsid w:val="008309C2"/>
    <w:rsid w:val="008316A0"/>
    <w:rsid w:val="008322A6"/>
    <w:rsid w:val="008335D5"/>
    <w:rsid w:val="00833E6A"/>
    <w:rsid w:val="008353CB"/>
    <w:rsid w:val="00835A97"/>
    <w:rsid w:val="0083778A"/>
    <w:rsid w:val="00841389"/>
    <w:rsid w:val="008427AD"/>
    <w:rsid w:val="0084328D"/>
    <w:rsid w:val="00843A50"/>
    <w:rsid w:val="0084469B"/>
    <w:rsid w:val="00844C23"/>
    <w:rsid w:val="0084599C"/>
    <w:rsid w:val="00846837"/>
    <w:rsid w:val="008470A5"/>
    <w:rsid w:val="008479B0"/>
    <w:rsid w:val="00853633"/>
    <w:rsid w:val="00855586"/>
    <w:rsid w:val="00855CB4"/>
    <w:rsid w:val="0086153A"/>
    <w:rsid w:val="0086351E"/>
    <w:rsid w:val="00863DF2"/>
    <w:rsid w:val="0086471F"/>
    <w:rsid w:val="00865133"/>
    <w:rsid w:val="00865E49"/>
    <w:rsid w:val="008715B2"/>
    <w:rsid w:val="0087160A"/>
    <w:rsid w:val="00872A32"/>
    <w:rsid w:val="00875DDD"/>
    <w:rsid w:val="0088038C"/>
    <w:rsid w:val="00880816"/>
    <w:rsid w:val="008811F9"/>
    <w:rsid w:val="008872DE"/>
    <w:rsid w:val="0089074E"/>
    <w:rsid w:val="00890AB2"/>
    <w:rsid w:val="00892A0A"/>
    <w:rsid w:val="00892BD4"/>
    <w:rsid w:val="008942E9"/>
    <w:rsid w:val="00895C10"/>
    <w:rsid w:val="0089708A"/>
    <w:rsid w:val="0089743C"/>
    <w:rsid w:val="008A0BC9"/>
    <w:rsid w:val="008A0DE2"/>
    <w:rsid w:val="008A150D"/>
    <w:rsid w:val="008A3B7F"/>
    <w:rsid w:val="008A58CA"/>
    <w:rsid w:val="008B0E81"/>
    <w:rsid w:val="008B3979"/>
    <w:rsid w:val="008B40C2"/>
    <w:rsid w:val="008B684C"/>
    <w:rsid w:val="008C0A32"/>
    <w:rsid w:val="008C5E21"/>
    <w:rsid w:val="008D0EB7"/>
    <w:rsid w:val="008D38A5"/>
    <w:rsid w:val="008D3C97"/>
    <w:rsid w:val="008D4C84"/>
    <w:rsid w:val="008D5936"/>
    <w:rsid w:val="008D5A76"/>
    <w:rsid w:val="008D7362"/>
    <w:rsid w:val="008D7742"/>
    <w:rsid w:val="008E0094"/>
    <w:rsid w:val="008E21AF"/>
    <w:rsid w:val="008E260E"/>
    <w:rsid w:val="008E2700"/>
    <w:rsid w:val="008E2B23"/>
    <w:rsid w:val="008E3276"/>
    <w:rsid w:val="008E386A"/>
    <w:rsid w:val="008E3D9A"/>
    <w:rsid w:val="008F1B4A"/>
    <w:rsid w:val="008F1C5F"/>
    <w:rsid w:val="00903072"/>
    <w:rsid w:val="0090320A"/>
    <w:rsid w:val="0090420F"/>
    <w:rsid w:val="009063BF"/>
    <w:rsid w:val="009102DF"/>
    <w:rsid w:val="00913B76"/>
    <w:rsid w:val="00913EDC"/>
    <w:rsid w:val="00913F3A"/>
    <w:rsid w:val="009155F3"/>
    <w:rsid w:val="0091739C"/>
    <w:rsid w:val="0091746C"/>
    <w:rsid w:val="00917B42"/>
    <w:rsid w:val="0092222F"/>
    <w:rsid w:val="00926CA8"/>
    <w:rsid w:val="00931E62"/>
    <w:rsid w:val="0093392F"/>
    <w:rsid w:val="0093450D"/>
    <w:rsid w:val="00935514"/>
    <w:rsid w:val="00936C57"/>
    <w:rsid w:val="00941203"/>
    <w:rsid w:val="00941F16"/>
    <w:rsid w:val="00944124"/>
    <w:rsid w:val="00950C22"/>
    <w:rsid w:val="00955D97"/>
    <w:rsid w:val="009573AA"/>
    <w:rsid w:val="009609B3"/>
    <w:rsid w:val="00961EEE"/>
    <w:rsid w:val="009658D7"/>
    <w:rsid w:val="009710F5"/>
    <w:rsid w:val="00972AE0"/>
    <w:rsid w:val="0097337D"/>
    <w:rsid w:val="0097364F"/>
    <w:rsid w:val="00974CA8"/>
    <w:rsid w:val="00974E60"/>
    <w:rsid w:val="009754B0"/>
    <w:rsid w:val="0098077C"/>
    <w:rsid w:val="00982852"/>
    <w:rsid w:val="0098464A"/>
    <w:rsid w:val="009861EA"/>
    <w:rsid w:val="00987DE7"/>
    <w:rsid w:val="00987F9F"/>
    <w:rsid w:val="0099272D"/>
    <w:rsid w:val="009931C8"/>
    <w:rsid w:val="00994C89"/>
    <w:rsid w:val="009953BB"/>
    <w:rsid w:val="0099697C"/>
    <w:rsid w:val="009A03A0"/>
    <w:rsid w:val="009A1715"/>
    <w:rsid w:val="009A17A6"/>
    <w:rsid w:val="009A3840"/>
    <w:rsid w:val="009A403D"/>
    <w:rsid w:val="009A4CD0"/>
    <w:rsid w:val="009A5DB5"/>
    <w:rsid w:val="009A6075"/>
    <w:rsid w:val="009B0335"/>
    <w:rsid w:val="009B3F2B"/>
    <w:rsid w:val="009B52E6"/>
    <w:rsid w:val="009B6F86"/>
    <w:rsid w:val="009C0B41"/>
    <w:rsid w:val="009C1F2A"/>
    <w:rsid w:val="009C22D1"/>
    <w:rsid w:val="009C2DB4"/>
    <w:rsid w:val="009C3CCC"/>
    <w:rsid w:val="009C709A"/>
    <w:rsid w:val="009C781F"/>
    <w:rsid w:val="009C7BE7"/>
    <w:rsid w:val="009D4C50"/>
    <w:rsid w:val="009E0061"/>
    <w:rsid w:val="009E1006"/>
    <w:rsid w:val="009E2A7E"/>
    <w:rsid w:val="009E3B19"/>
    <w:rsid w:val="009E481D"/>
    <w:rsid w:val="009E686F"/>
    <w:rsid w:val="009F1CC9"/>
    <w:rsid w:val="009F1F26"/>
    <w:rsid w:val="009F32DD"/>
    <w:rsid w:val="009F3AFB"/>
    <w:rsid w:val="009F41A3"/>
    <w:rsid w:val="009F5F4D"/>
    <w:rsid w:val="009F72E3"/>
    <w:rsid w:val="00A03C51"/>
    <w:rsid w:val="00A051A3"/>
    <w:rsid w:val="00A065E5"/>
    <w:rsid w:val="00A11887"/>
    <w:rsid w:val="00A14539"/>
    <w:rsid w:val="00A161EE"/>
    <w:rsid w:val="00A17192"/>
    <w:rsid w:val="00A1751F"/>
    <w:rsid w:val="00A17A97"/>
    <w:rsid w:val="00A2027B"/>
    <w:rsid w:val="00A21749"/>
    <w:rsid w:val="00A21BCD"/>
    <w:rsid w:val="00A26548"/>
    <w:rsid w:val="00A26CE3"/>
    <w:rsid w:val="00A26E12"/>
    <w:rsid w:val="00A30479"/>
    <w:rsid w:val="00A30BAA"/>
    <w:rsid w:val="00A314BA"/>
    <w:rsid w:val="00A314D5"/>
    <w:rsid w:val="00A3256F"/>
    <w:rsid w:val="00A33104"/>
    <w:rsid w:val="00A4031F"/>
    <w:rsid w:val="00A404B9"/>
    <w:rsid w:val="00A444A4"/>
    <w:rsid w:val="00A445C8"/>
    <w:rsid w:val="00A44A1F"/>
    <w:rsid w:val="00A44D1E"/>
    <w:rsid w:val="00A464BC"/>
    <w:rsid w:val="00A54B17"/>
    <w:rsid w:val="00A54C23"/>
    <w:rsid w:val="00A5523C"/>
    <w:rsid w:val="00A56860"/>
    <w:rsid w:val="00A60CBA"/>
    <w:rsid w:val="00A65B84"/>
    <w:rsid w:val="00A65F4A"/>
    <w:rsid w:val="00A66553"/>
    <w:rsid w:val="00A669EC"/>
    <w:rsid w:val="00A66BE5"/>
    <w:rsid w:val="00A66D9E"/>
    <w:rsid w:val="00A736EC"/>
    <w:rsid w:val="00A74830"/>
    <w:rsid w:val="00A7547C"/>
    <w:rsid w:val="00A83303"/>
    <w:rsid w:val="00A849F2"/>
    <w:rsid w:val="00A857A6"/>
    <w:rsid w:val="00A87093"/>
    <w:rsid w:val="00A905E4"/>
    <w:rsid w:val="00A90675"/>
    <w:rsid w:val="00A92904"/>
    <w:rsid w:val="00A94809"/>
    <w:rsid w:val="00A94B46"/>
    <w:rsid w:val="00A964B0"/>
    <w:rsid w:val="00A96C0D"/>
    <w:rsid w:val="00A97F08"/>
    <w:rsid w:val="00AA0390"/>
    <w:rsid w:val="00AA07D0"/>
    <w:rsid w:val="00AA1A5B"/>
    <w:rsid w:val="00AA3553"/>
    <w:rsid w:val="00AA3B45"/>
    <w:rsid w:val="00AA401D"/>
    <w:rsid w:val="00AA42B1"/>
    <w:rsid w:val="00AA6816"/>
    <w:rsid w:val="00AB001B"/>
    <w:rsid w:val="00AB260E"/>
    <w:rsid w:val="00AB63F2"/>
    <w:rsid w:val="00AB6FCE"/>
    <w:rsid w:val="00AC5275"/>
    <w:rsid w:val="00AC6D48"/>
    <w:rsid w:val="00AD080F"/>
    <w:rsid w:val="00AD12D5"/>
    <w:rsid w:val="00AD7181"/>
    <w:rsid w:val="00AE14D9"/>
    <w:rsid w:val="00AE5EF1"/>
    <w:rsid w:val="00AF22B1"/>
    <w:rsid w:val="00AF33E9"/>
    <w:rsid w:val="00AF41A3"/>
    <w:rsid w:val="00AF461A"/>
    <w:rsid w:val="00AF5972"/>
    <w:rsid w:val="00AF6AAF"/>
    <w:rsid w:val="00AF77DF"/>
    <w:rsid w:val="00B07551"/>
    <w:rsid w:val="00B10EAB"/>
    <w:rsid w:val="00B132E9"/>
    <w:rsid w:val="00B13CA7"/>
    <w:rsid w:val="00B15775"/>
    <w:rsid w:val="00B16D13"/>
    <w:rsid w:val="00B21F15"/>
    <w:rsid w:val="00B24549"/>
    <w:rsid w:val="00B278DE"/>
    <w:rsid w:val="00B3144E"/>
    <w:rsid w:val="00B32AF0"/>
    <w:rsid w:val="00B32B95"/>
    <w:rsid w:val="00B33560"/>
    <w:rsid w:val="00B354D8"/>
    <w:rsid w:val="00B35CC0"/>
    <w:rsid w:val="00B40ECD"/>
    <w:rsid w:val="00B40FBE"/>
    <w:rsid w:val="00B41FFB"/>
    <w:rsid w:val="00B4399A"/>
    <w:rsid w:val="00B44707"/>
    <w:rsid w:val="00B47645"/>
    <w:rsid w:val="00B476C0"/>
    <w:rsid w:val="00B51735"/>
    <w:rsid w:val="00B52057"/>
    <w:rsid w:val="00B5332C"/>
    <w:rsid w:val="00B60603"/>
    <w:rsid w:val="00B62919"/>
    <w:rsid w:val="00B67E7E"/>
    <w:rsid w:val="00B713D5"/>
    <w:rsid w:val="00B750E5"/>
    <w:rsid w:val="00B755C0"/>
    <w:rsid w:val="00B77C99"/>
    <w:rsid w:val="00B84A8B"/>
    <w:rsid w:val="00B84E2D"/>
    <w:rsid w:val="00B85BE4"/>
    <w:rsid w:val="00B87362"/>
    <w:rsid w:val="00B9223A"/>
    <w:rsid w:val="00B93251"/>
    <w:rsid w:val="00B94F50"/>
    <w:rsid w:val="00B964AB"/>
    <w:rsid w:val="00B96EC6"/>
    <w:rsid w:val="00BA0325"/>
    <w:rsid w:val="00BA111E"/>
    <w:rsid w:val="00BA1408"/>
    <w:rsid w:val="00BA16DB"/>
    <w:rsid w:val="00BA3E82"/>
    <w:rsid w:val="00BA4292"/>
    <w:rsid w:val="00BA461A"/>
    <w:rsid w:val="00BA5438"/>
    <w:rsid w:val="00BA582F"/>
    <w:rsid w:val="00BA7E18"/>
    <w:rsid w:val="00BA7ED3"/>
    <w:rsid w:val="00BB0DD6"/>
    <w:rsid w:val="00BB0FC8"/>
    <w:rsid w:val="00BB2C92"/>
    <w:rsid w:val="00BB5687"/>
    <w:rsid w:val="00BC0236"/>
    <w:rsid w:val="00BC21DC"/>
    <w:rsid w:val="00BC3373"/>
    <w:rsid w:val="00BC49DF"/>
    <w:rsid w:val="00BC4C6E"/>
    <w:rsid w:val="00BD2B13"/>
    <w:rsid w:val="00BD426E"/>
    <w:rsid w:val="00BD4FF5"/>
    <w:rsid w:val="00BD68A9"/>
    <w:rsid w:val="00BD6BE3"/>
    <w:rsid w:val="00BE3F2B"/>
    <w:rsid w:val="00BF2225"/>
    <w:rsid w:val="00BF5D32"/>
    <w:rsid w:val="00BF5E0D"/>
    <w:rsid w:val="00BF632C"/>
    <w:rsid w:val="00BF65DA"/>
    <w:rsid w:val="00BF670C"/>
    <w:rsid w:val="00BF6BA3"/>
    <w:rsid w:val="00C004E0"/>
    <w:rsid w:val="00C03A23"/>
    <w:rsid w:val="00C04718"/>
    <w:rsid w:val="00C05381"/>
    <w:rsid w:val="00C05B92"/>
    <w:rsid w:val="00C0672E"/>
    <w:rsid w:val="00C06DB2"/>
    <w:rsid w:val="00C1310C"/>
    <w:rsid w:val="00C148E1"/>
    <w:rsid w:val="00C16235"/>
    <w:rsid w:val="00C17411"/>
    <w:rsid w:val="00C17923"/>
    <w:rsid w:val="00C21821"/>
    <w:rsid w:val="00C24DF4"/>
    <w:rsid w:val="00C3319A"/>
    <w:rsid w:val="00C334A3"/>
    <w:rsid w:val="00C34F8D"/>
    <w:rsid w:val="00C40C44"/>
    <w:rsid w:val="00C41C30"/>
    <w:rsid w:val="00C42576"/>
    <w:rsid w:val="00C50085"/>
    <w:rsid w:val="00C53126"/>
    <w:rsid w:val="00C53488"/>
    <w:rsid w:val="00C53B63"/>
    <w:rsid w:val="00C555CE"/>
    <w:rsid w:val="00C56475"/>
    <w:rsid w:val="00C61953"/>
    <w:rsid w:val="00C61C22"/>
    <w:rsid w:val="00C61FC8"/>
    <w:rsid w:val="00C63888"/>
    <w:rsid w:val="00C64663"/>
    <w:rsid w:val="00C66A74"/>
    <w:rsid w:val="00C6783B"/>
    <w:rsid w:val="00C70874"/>
    <w:rsid w:val="00C70E02"/>
    <w:rsid w:val="00C716CE"/>
    <w:rsid w:val="00C71D16"/>
    <w:rsid w:val="00C72499"/>
    <w:rsid w:val="00C7358B"/>
    <w:rsid w:val="00C74C24"/>
    <w:rsid w:val="00C81280"/>
    <w:rsid w:val="00C91846"/>
    <w:rsid w:val="00C9241C"/>
    <w:rsid w:val="00C94559"/>
    <w:rsid w:val="00C9570A"/>
    <w:rsid w:val="00C964CA"/>
    <w:rsid w:val="00C96DA2"/>
    <w:rsid w:val="00CA4883"/>
    <w:rsid w:val="00CA53B3"/>
    <w:rsid w:val="00CA622C"/>
    <w:rsid w:val="00CA67EA"/>
    <w:rsid w:val="00CA766D"/>
    <w:rsid w:val="00CB27AF"/>
    <w:rsid w:val="00CB6EF4"/>
    <w:rsid w:val="00CC0BD1"/>
    <w:rsid w:val="00CC1EF3"/>
    <w:rsid w:val="00CC27DA"/>
    <w:rsid w:val="00CC2963"/>
    <w:rsid w:val="00CC3318"/>
    <w:rsid w:val="00CC434C"/>
    <w:rsid w:val="00CC6CC6"/>
    <w:rsid w:val="00CD041D"/>
    <w:rsid w:val="00CD180D"/>
    <w:rsid w:val="00CD5268"/>
    <w:rsid w:val="00CD53A9"/>
    <w:rsid w:val="00CD6E0D"/>
    <w:rsid w:val="00CD7A77"/>
    <w:rsid w:val="00CE0303"/>
    <w:rsid w:val="00CE39C3"/>
    <w:rsid w:val="00CE6CA2"/>
    <w:rsid w:val="00CE7899"/>
    <w:rsid w:val="00CF0013"/>
    <w:rsid w:val="00CF11AD"/>
    <w:rsid w:val="00CF12EA"/>
    <w:rsid w:val="00CF34B7"/>
    <w:rsid w:val="00CF58FB"/>
    <w:rsid w:val="00CF7BEE"/>
    <w:rsid w:val="00D02998"/>
    <w:rsid w:val="00D10CFE"/>
    <w:rsid w:val="00D11C6C"/>
    <w:rsid w:val="00D127C8"/>
    <w:rsid w:val="00D1340D"/>
    <w:rsid w:val="00D1375D"/>
    <w:rsid w:val="00D13EAB"/>
    <w:rsid w:val="00D1400F"/>
    <w:rsid w:val="00D15331"/>
    <w:rsid w:val="00D1613D"/>
    <w:rsid w:val="00D20983"/>
    <w:rsid w:val="00D22026"/>
    <w:rsid w:val="00D25B9B"/>
    <w:rsid w:val="00D275FE"/>
    <w:rsid w:val="00D27F87"/>
    <w:rsid w:val="00D300DE"/>
    <w:rsid w:val="00D309A4"/>
    <w:rsid w:val="00D315F5"/>
    <w:rsid w:val="00D31BE8"/>
    <w:rsid w:val="00D31DAD"/>
    <w:rsid w:val="00D31F99"/>
    <w:rsid w:val="00D321F7"/>
    <w:rsid w:val="00D3231E"/>
    <w:rsid w:val="00D32638"/>
    <w:rsid w:val="00D326D0"/>
    <w:rsid w:val="00D34254"/>
    <w:rsid w:val="00D348BD"/>
    <w:rsid w:val="00D34ACD"/>
    <w:rsid w:val="00D35326"/>
    <w:rsid w:val="00D35992"/>
    <w:rsid w:val="00D3633B"/>
    <w:rsid w:val="00D370DE"/>
    <w:rsid w:val="00D412B6"/>
    <w:rsid w:val="00D41418"/>
    <w:rsid w:val="00D4216F"/>
    <w:rsid w:val="00D438D5"/>
    <w:rsid w:val="00D43E1F"/>
    <w:rsid w:val="00D45684"/>
    <w:rsid w:val="00D45D75"/>
    <w:rsid w:val="00D45E91"/>
    <w:rsid w:val="00D50E3D"/>
    <w:rsid w:val="00D5335E"/>
    <w:rsid w:val="00D5529A"/>
    <w:rsid w:val="00D57B72"/>
    <w:rsid w:val="00D57B7E"/>
    <w:rsid w:val="00D609BD"/>
    <w:rsid w:val="00D61920"/>
    <w:rsid w:val="00D61A6D"/>
    <w:rsid w:val="00D6627B"/>
    <w:rsid w:val="00D66C12"/>
    <w:rsid w:val="00D708E6"/>
    <w:rsid w:val="00D71140"/>
    <w:rsid w:val="00D71664"/>
    <w:rsid w:val="00D72A17"/>
    <w:rsid w:val="00D72A1E"/>
    <w:rsid w:val="00D73F1F"/>
    <w:rsid w:val="00D74364"/>
    <w:rsid w:val="00D7463B"/>
    <w:rsid w:val="00D75E58"/>
    <w:rsid w:val="00D7637C"/>
    <w:rsid w:val="00D82FBF"/>
    <w:rsid w:val="00D8623C"/>
    <w:rsid w:val="00D87D15"/>
    <w:rsid w:val="00D93118"/>
    <w:rsid w:val="00D972AF"/>
    <w:rsid w:val="00D976DF"/>
    <w:rsid w:val="00D97D7A"/>
    <w:rsid w:val="00DA02D0"/>
    <w:rsid w:val="00DA0485"/>
    <w:rsid w:val="00DA133D"/>
    <w:rsid w:val="00DA2727"/>
    <w:rsid w:val="00DA2A44"/>
    <w:rsid w:val="00DA4E06"/>
    <w:rsid w:val="00DA5C21"/>
    <w:rsid w:val="00DB3DBF"/>
    <w:rsid w:val="00DB717C"/>
    <w:rsid w:val="00DC3D1F"/>
    <w:rsid w:val="00DC65E9"/>
    <w:rsid w:val="00DC7D3B"/>
    <w:rsid w:val="00DD02C6"/>
    <w:rsid w:val="00DD0F4D"/>
    <w:rsid w:val="00DD375A"/>
    <w:rsid w:val="00DD4053"/>
    <w:rsid w:val="00DE01D2"/>
    <w:rsid w:val="00DF009C"/>
    <w:rsid w:val="00DF1C79"/>
    <w:rsid w:val="00DF265F"/>
    <w:rsid w:val="00DF2914"/>
    <w:rsid w:val="00DF2E29"/>
    <w:rsid w:val="00DF54B1"/>
    <w:rsid w:val="00E01135"/>
    <w:rsid w:val="00E03E3D"/>
    <w:rsid w:val="00E04AED"/>
    <w:rsid w:val="00E05678"/>
    <w:rsid w:val="00E063D5"/>
    <w:rsid w:val="00E10CA3"/>
    <w:rsid w:val="00E1263C"/>
    <w:rsid w:val="00E14F94"/>
    <w:rsid w:val="00E1501B"/>
    <w:rsid w:val="00E15DB2"/>
    <w:rsid w:val="00E15EB2"/>
    <w:rsid w:val="00E1674F"/>
    <w:rsid w:val="00E177D1"/>
    <w:rsid w:val="00E215C4"/>
    <w:rsid w:val="00E220F3"/>
    <w:rsid w:val="00E259AD"/>
    <w:rsid w:val="00E26CCB"/>
    <w:rsid w:val="00E278BF"/>
    <w:rsid w:val="00E30C91"/>
    <w:rsid w:val="00E326AB"/>
    <w:rsid w:val="00E32AEE"/>
    <w:rsid w:val="00E34C5E"/>
    <w:rsid w:val="00E350DF"/>
    <w:rsid w:val="00E40944"/>
    <w:rsid w:val="00E43AE2"/>
    <w:rsid w:val="00E43F91"/>
    <w:rsid w:val="00E43FC4"/>
    <w:rsid w:val="00E46771"/>
    <w:rsid w:val="00E5060A"/>
    <w:rsid w:val="00E538E6"/>
    <w:rsid w:val="00E56BD0"/>
    <w:rsid w:val="00E60CC4"/>
    <w:rsid w:val="00E6260C"/>
    <w:rsid w:val="00E630D4"/>
    <w:rsid w:val="00E636D9"/>
    <w:rsid w:val="00E656FF"/>
    <w:rsid w:val="00E658AE"/>
    <w:rsid w:val="00E66002"/>
    <w:rsid w:val="00E7161F"/>
    <w:rsid w:val="00E719EB"/>
    <w:rsid w:val="00E72B67"/>
    <w:rsid w:val="00E73202"/>
    <w:rsid w:val="00E73749"/>
    <w:rsid w:val="00E747D1"/>
    <w:rsid w:val="00E74E72"/>
    <w:rsid w:val="00E76D96"/>
    <w:rsid w:val="00E80A13"/>
    <w:rsid w:val="00E80FBC"/>
    <w:rsid w:val="00E8205C"/>
    <w:rsid w:val="00E839F5"/>
    <w:rsid w:val="00E9247E"/>
    <w:rsid w:val="00E940D5"/>
    <w:rsid w:val="00E94C5E"/>
    <w:rsid w:val="00EA1517"/>
    <w:rsid w:val="00EA1C85"/>
    <w:rsid w:val="00EA2003"/>
    <w:rsid w:val="00EA29A2"/>
    <w:rsid w:val="00EA3DE6"/>
    <w:rsid w:val="00EA604F"/>
    <w:rsid w:val="00EB04DB"/>
    <w:rsid w:val="00EB1656"/>
    <w:rsid w:val="00EB269C"/>
    <w:rsid w:val="00EB2C36"/>
    <w:rsid w:val="00EC6E21"/>
    <w:rsid w:val="00ED08A1"/>
    <w:rsid w:val="00ED1EDD"/>
    <w:rsid w:val="00ED3AFC"/>
    <w:rsid w:val="00ED3B48"/>
    <w:rsid w:val="00ED52E4"/>
    <w:rsid w:val="00ED5300"/>
    <w:rsid w:val="00ED5C46"/>
    <w:rsid w:val="00ED64A7"/>
    <w:rsid w:val="00ED78E1"/>
    <w:rsid w:val="00EE0697"/>
    <w:rsid w:val="00EE2929"/>
    <w:rsid w:val="00EE2CF1"/>
    <w:rsid w:val="00EE53AC"/>
    <w:rsid w:val="00EE5B09"/>
    <w:rsid w:val="00EF201E"/>
    <w:rsid w:val="00EF67EF"/>
    <w:rsid w:val="00F007D6"/>
    <w:rsid w:val="00F01FF8"/>
    <w:rsid w:val="00F053CD"/>
    <w:rsid w:val="00F06E7F"/>
    <w:rsid w:val="00F0708E"/>
    <w:rsid w:val="00F110D3"/>
    <w:rsid w:val="00F11AEF"/>
    <w:rsid w:val="00F13079"/>
    <w:rsid w:val="00F161C2"/>
    <w:rsid w:val="00F17470"/>
    <w:rsid w:val="00F200BD"/>
    <w:rsid w:val="00F20D0E"/>
    <w:rsid w:val="00F2359D"/>
    <w:rsid w:val="00F249AF"/>
    <w:rsid w:val="00F2727B"/>
    <w:rsid w:val="00F30112"/>
    <w:rsid w:val="00F311EF"/>
    <w:rsid w:val="00F40918"/>
    <w:rsid w:val="00F41A3F"/>
    <w:rsid w:val="00F42162"/>
    <w:rsid w:val="00F4461E"/>
    <w:rsid w:val="00F44EEB"/>
    <w:rsid w:val="00F44EEC"/>
    <w:rsid w:val="00F45312"/>
    <w:rsid w:val="00F52AD5"/>
    <w:rsid w:val="00F52D1C"/>
    <w:rsid w:val="00F535E1"/>
    <w:rsid w:val="00F541B4"/>
    <w:rsid w:val="00F56C65"/>
    <w:rsid w:val="00F56F5B"/>
    <w:rsid w:val="00F576DA"/>
    <w:rsid w:val="00F579DC"/>
    <w:rsid w:val="00F57F78"/>
    <w:rsid w:val="00F6051E"/>
    <w:rsid w:val="00F6076C"/>
    <w:rsid w:val="00F636DD"/>
    <w:rsid w:val="00F63F14"/>
    <w:rsid w:val="00F65BF8"/>
    <w:rsid w:val="00F66ADC"/>
    <w:rsid w:val="00F76DD6"/>
    <w:rsid w:val="00F83136"/>
    <w:rsid w:val="00F84347"/>
    <w:rsid w:val="00F847AB"/>
    <w:rsid w:val="00F84D73"/>
    <w:rsid w:val="00F85FB6"/>
    <w:rsid w:val="00F87F06"/>
    <w:rsid w:val="00F9071E"/>
    <w:rsid w:val="00F951E5"/>
    <w:rsid w:val="00F97944"/>
    <w:rsid w:val="00FA0676"/>
    <w:rsid w:val="00FA1F51"/>
    <w:rsid w:val="00FA50B6"/>
    <w:rsid w:val="00FA5F56"/>
    <w:rsid w:val="00FA7109"/>
    <w:rsid w:val="00FB058B"/>
    <w:rsid w:val="00FB1242"/>
    <w:rsid w:val="00FB6FCA"/>
    <w:rsid w:val="00FC0CE8"/>
    <w:rsid w:val="00FC3947"/>
    <w:rsid w:val="00FC3C81"/>
    <w:rsid w:val="00FC3E64"/>
    <w:rsid w:val="00FC583A"/>
    <w:rsid w:val="00FC600F"/>
    <w:rsid w:val="00FC7302"/>
    <w:rsid w:val="00FC7E17"/>
    <w:rsid w:val="00FD0DB6"/>
    <w:rsid w:val="00FD1CB6"/>
    <w:rsid w:val="00FD2485"/>
    <w:rsid w:val="00FD3E4E"/>
    <w:rsid w:val="00FD7F43"/>
    <w:rsid w:val="00FE04F2"/>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shapelayout v:ext="edit">
      <o:idmap v:ext="edit" data="1"/>
    </o:shapelayout>
  </w:shapeDefaults>
  <w:decimalSymbol w:val="."/>
  <w:listSeparator w:val=","/>
  <w14:docId w14:val="316EF133"/>
  <w15:docId w15:val="{2DFFD92C-6571-402A-A4B9-4EDBB78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BAE"/>
    <w:rPr>
      <w:sz w:val="24"/>
      <w:szCs w:val="24"/>
    </w:rPr>
  </w:style>
  <w:style w:type="paragraph" w:styleId="Heading2">
    <w:name w:val="heading 2"/>
    <w:basedOn w:val="Normal"/>
    <w:next w:val="Normal"/>
    <w:link w:val="Heading2Char"/>
    <w:qFormat/>
    <w:rsid w:val="009573AA"/>
    <w:pPr>
      <w:keepNext/>
      <w:spacing w:before="240" w:after="60"/>
      <w:outlineLvl w:val="1"/>
    </w:pPr>
    <w:rPr>
      <w:rFonts w:ascii="Arial"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749"/>
    <w:pPr>
      <w:tabs>
        <w:tab w:val="center" w:pos="4680"/>
        <w:tab w:val="right" w:pos="9360"/>
      </w:tabs>
    </w:pPr>
  </w:style>
  <w:style w:type="character" w:customStyle="1" w:styleId="HeaderChar">
    <w:name w:val="Header Char"/>
    <w:link w:val="Header"/>
    <w:uiPriority w:val="99"/>
    <w:rsid w:val="00A21749"/>
    <w:rPr>
      <w:sz w:val="24"/>
      <w:szCs w:val="24"/>
    </w:rPr>
  </w:style>
  <w:style w:type="paragraph" w:styleId="Footer">
    <w:name w:val="footer"/>
    <w:basedOn w:val="Normal"/>
    <w:link w:val="FooterChar"/>
    <w:uiPriority w:val="99"/>
    <w:rsid w:val="00A21749"/>
    <w:pPr>
      <w:tabs>
        <w:tab w:val="center" w:pos="4680"/>
        <w:tab w:val="right" w:pos="9360"/>
      </w:tabs>
    </w:pPr>
  </w:style>
  <w:style w:type="character" w:customStyle="1" w:styleId="FooterChar">
    <w:name w:val="Footer Char"/>
    <w:link w:val="Footer"/>
    <w:uiPriority w:val="99"/>
    <w:rsid w:val="00A21749"/>
    <w:rPr>
      <w:sz w:val="24"/>
      <w:szCs w:val="24"/>
    </w:rPr>
  </w:style>
  <w:style w:type="paragraph" w:styleId="BalloonText">
    <w:name w:val="Balloon Text"/>
    <w:basedOn w:val="Normal"/>
    <w:link w:val="BalloonTextChar"/>
    <w:rsid w:val="00A736EC"/>
    <w:rPr>
      <w:rFonts w:ascii="Tahoma" w:hAnsi="Tahoma"/>
      <w:sz w:val="16"/>
      <w:szCs w:val="16"/>
    </w:rPr>
  </w:style>
  <w:style w:type="character" w:customStyle="1" w:styleId="BalloonTextChar">
    <w:name w:val="Balloon Text Char"/>
    <w:link w:val="BalloonText"/>
    <w:rsid w:val="00A736EC"/>
    <w:rPr>
      <w:rFonts w:ascii="Tahoma" w:hAnsi="Tahoma" w:cs="Tahoma"/>
      <w:sz w:val="16"/>
      <w:szCs w:val="16"/>
    </w:rPr>
  </w:style>
  <w:style w:type="paragraph" w:styleId="ListParagraph">
    <w:name w:val="List Paragraph"/>
    <w:basedOn w:val="Normal"/>
    <w:uiPriority w:val="34"/>
    <w:qFormat/>
    <w:rsid w:val="00731DA1"/>
    <w:pPr>
      <w:ind w:left="720"/>
    </w:pPr>
  </w:style>
  <w:style w:type="character" w:styleId="CommentReference">
    <w:name w:val="annotation reference"/>
    <w:uiPriority w:val="99"/>
    <w:rsid w:val="0032764A"/>
    <w:rPr>
      <w:sz w:val="16"/>
      <w:szCs w:val="16"/>
    </w:rPr>
  </w:style>
  <w:style w:type="paragraph" w:styleId="CommentText">
    <w:name w:val="annotation text"/>
    <w:basedOn w:val="Normal"/>
    <w:link w:val="CommentTextChar"/>
    <w:uiPriority w:val="99"/>
    <w:rsid w:val="0032764A"/>
    <w:rPr>
      <w:sz w:val="20"/>
      <w:szCs w:val="20"/>
    </w:rPr>
  </w:style>
  <w:style w:type="character" w:customStyle="1" w:styleId="CommentTextChar">
    <w:name w:val="Comment Text Char"/>
    <w:basedOn w:val="DefaultParagraphFont"/>
    <w:link w:val="CommentText"/>
    <w:uiPriority w:val="99"/>
    <w:rsid w:val="0032764A"/>
  </w:style>
  <w:style w:type="paragraph" w:styleId="CommentSubject">
    <w:name w:val="annotation subject"/>
    <w:basedOn w:val="CommentText"/>
    <w:next w:val="CommentText"/>
    <w:link w:val="CommentSubjectChar"/>
    <w:rsid w:val="0032764A"/>
    <w:rPr>
      <w:b/>
      <w:bCs/>
    </w:rPr>
  </w:style>
  <w:style w:type="character" w:customStyle="1" w:styleId="CommentSubjectChar">
    <w:name w:val="Comment Subject Char"/>
    <w:link w:val="CommentSubject"/>
    <w:rsid w:val="0032764A"/>
    <w:rPr>
      <w:b/>
      <w:bCs/>
    </w:rPr>
  </w:style>
  <w:style w:type="paragraph" w:customStyle="1" w:styleId="Body">
    <w:name w:val="Body"/>
    <w:rsid w:val="00441987"/>
    <w:rPr>
      <w:rFonts w:ascii="Helvetica" w:eastAsia="ヒラギノ角ゴ Pro W3" w:hAnsi="Helvetica"/>
      <w:color w:val="000000"/>
      <w:sz w:val="24"/>
    </w:rPr>
  </w:style>
  <w:style w:type="paragraph" w:styleId="BodyText2">
    <w:name w:val="Body Text 2"/>
    <w:basedOn w:val="Normal"/>
    <w:link w:val="BodyText2Char"/>
    <w:rsid w:val="00472D2A"/>
    <w:rPr>
      <w:szCs w:val="20"/>
    </w:rPr>
  </w:style>
  <w:style w:type="character" w:customStyle="1" w:styleId="BodyText2Char">
    <w:name w:val="Body Text 2 Char"/>
    <w:link w:val="BodyText2"/>
    <w:rsid w:val="00472D2A"/>
    <w:rPr>
      <w:sz w:val="24"/>
    </w:rPr>
  </w:style>
  <w:style w:type="paragraph" w:customStyle="1" w:styleId="uperintendenttoSupoerintnedent">
    <w:name w:val="uperintendent to Supoerintnedent."/>
    <w:basedOn w:val="Normal"/>
    <w:rsid w:val="00472D2A"/>
    <w:rPr>
      <w:sz w:val="28"/>
      <w:szCs w:val="20"/>
    </w:rPr>
  </w:style>
  <w:style w:type="table" w:styleId="TableGrid">
    <w:name w:val="Table Grid"/>
    <w:basedOn w:val="TableNormal"/>
    <w:rsid w:val="00472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4707"/>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rsid w:val="009573AA"/>
    <w:rPr>
      <w:rFonts w:ascii="Arial" w:hAnsi="Arial" w:cs="Arial"/>
      <w:b/>
      <w:bCs/>
      <w:i/>
      <w:iCs/>
      <w:color w:val="000000"/>
      <w:sz w:val="28"/>
      <w:szCs w:val="28"/>
    </w:rPr>
  </w:style>
  <w:style w:type="paragraph" w:styleId="NoSpacing">
    <w:name w:val="No Spacing"/>
    <w:uiPriority w:val="1"/>
    <w:qFormat/>
    <w:rsid w:val="009573AA"/>
    <w:rPr>
      <w:rFonts w:ascii="Calibri" w:eastAsia="Calibri" w:hAnsi="Calibri"/>
      <w:sz w:val="22"/>
      <w:szCs w:val="22"/>
    </w:rPr>
  </w:style>
  <w:style w:type="paragraph" w:styleId="PlainText">
    <w:name w:val="Plain Text"/>
    <w:basedOn w:val="Normal"/>
    <w:link w:val="PlainTextChar"/>
    <w:uiPriority w:val="99"/>
    <w:unhideWhenUsed/>
    <w:rsid w:val="008D3C97"/>
    <w:rPr>
      <w:rFonts w:ascii="Calibri" w:eastAsia="Calibri" w:hAnsi="Calibri"/>
      <w:sz w:val="22"/>
      <w:szCs w:val="22"/>
    </w:rPr>
  </w:style>
  <w:style w:type="character" w:customStyle="1" w:styleId="PlainTextChar">
    <w:name w:val="Plain Text Char"/>
    <w:basedOn w:val="DefaultParagraphFont"/>
    <w:link w:val="PlainText"/>
    <w:uiPriority w:val="99"/>
    <w:rsid w:val="008D3C97"/>
    <w:rPr>
      <w:rFonts w:ascii="Calibri" w:eastAsia="Calibri" w:hAnsi="Calibri"/>
      <w:sz w:val="22"/>
      <w:szCs w:val="22"/>
    </w:rPr>
  </w:style>
  <w:style w:type="paragraph" w:styleId="BodyTextIndent2">
    <w:name w:val="Body Text Indent 2"/>
    <w:basedOn w:val="Normal"/>
    <w:link w:val="BodyTextIndent2Char"/>
    <w:rsid w:val="0089708A"/>
    <w:pPr>
      <w:spacing w:after="120" w:line="480" w:lineRule="auto"/>
      <w:ind w:left="360"/>
    </w:pPr>
  </w:style>
  <w:style w:type="character" w:customStyle="1" w:styleId="BodyTextIndent2Char">
    <w:name w:val="Body Text Indent 2 Char"/>
    <w:basedOn w:val="DefaultParagraphFont"/>
    <w:link w:val="BodyTextIndent2"/>
    <w:rsid w:val="0089708A"/>
    <w:rPr>
      <w:sz w:val="24"/>
      <w:szCs w:val="24"/>
    </w:rPr>
  </w:style>
  <w:style w:type="paragraph" w:styleId="BodyText3">
    <w:name w:val="Body Text 3"/>
    <w:basedOn w:val="Normal"/>
    <w:link w:val="BodyText3Char"/>
    <w:rsid w:val="0089708A"/>
    <w:pPr>
      <w:spacing w:after="120"/>
    </w:pPr>
    <w:rPr>
      <w:sz w:val="16"/>
      <w:szCs w:val="16"/>
    </w:rPr>
  </w:style>
  <w:style w:type="character" w:customStyle="1" w:styleId="BodyText3Char">
    <w:name w:val="Body Text 3 Char"/>
    <w:basedOn w:val="DefaultParagraphFont"/>
    <w:link w:val="BodyText3"/>
    <w:rsid w:val="008970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020">
      <w:bodyDiv w:val="1"/>
      <w:marLeft w:val="0"/>
      <w:marRight w:val="0"/>
      <w:marTop w:val="0"/>
      <w:marBottom w:val="0"/>
      <w:divBdr>
        <w:top w:val="none" w:sz="0" w:space="0" w:color="auto"/>
        <w:left w:val="none" w:sz="0" w:space="0" w:color="auto"/>
        <w:bottom w:val="none" w:sz="0" w:space="0" w:color="auto"/>
        <w:right w:val="none" w:sz="0" w:space="0" w:color="auto"/>
      </w:divBdr>
    </w:div>
    <w:div w:id="53744376">
      <w:bodyDiv w:val="1"/>
      <w:marLeft w:val="0"/>
      <w:marRight w:val="0"/>
      <w:marTop w:val="0"/>
      <w:marBottom w:val="0"/>
      <w:divBdr>
        <w:top w:val="none" w:sz="0" w:space="0" w:color="auto"/>
        <w:left w:val="none" w:sz="0" w:space="0" w:color="auto"/>
        <w:bottom w:val="none" w:sz="0" w:space="0" w:color="auto"/>
        <w:right w:val="none" w:sz="0" w:space="0" w:color="auto"/>
      </w:divBdr>
    </w:div>
    <w:div w:id="85544311">
      <w:bodyDiv w:val="1"/>
      <w:marLeft w:val="0"/>
      <w:marRight w:val="0"/>
      <w:marTop w:val="0"/>
      <w:marBottom w:val="0"/>
      <w:divBdr>
        <w:top w:val="none" w:sz="0" w:space="0" w:color="auto"/>
        <w:left w:val="none" w:sz="0" w:space="0" w:color="auto"/>
        <w:bottom w:val="none" w:sz="0" w:space="0" w:color="auto"/>
        <w:right w:val="none" w:sz="0" w:space="0" w:color="auto"/>
      </w:divBdr>
    </w:div>
    <w:div w:id="114907650">
      <w:bodyDiv w:val="1"/>
      <w:marLeft w:val="0"/>
      <w:marRight w:val="0"/>
      <w:marTop w:val="0"/>
      <w:marBottom w:val="0"/>
      <w:divBdr>
        <w:top w:val="none" w:sz="0" w:space="0" w:color="auto"/>
        <w:left w:val="none" w:sz="0" w:space="0" w:color="auto"/>
        <w:bottom w:val="none" w:sz="0" w:space="0" w:color="auto"/>
        <w:right w:val="none" w:sz="0" w:space="0" w:color="auto"/>
      </w:divBdr>
    </w:div>
    <w:div w:id="174656864">
      <w:bodyDiv w:val="1"/>
      <w:marLeft w:val="0"/>
      <w:marRight w:val="0"/>
      <w:marTop w:val="0"/>
      <w:marBottom w:val="0"/>
      <w:divBdr>
        <w:top w:val="none" w:sz="0" w:space="0" w:color="auto"/>
        <w:left w:val="none" w:sz="0" w:space="0" w:color="auto"/>
        <w:bottom w:val="none" w:sz="0" w:space="0" w:color="auto"/>
        <w:right w:val="none" w:sz="0" w:space="0" w:color="auto"/>
      </w:divBdr>
    </w:div>
    <w:div w:id="328291873">
      <w:bodyDiv w:val="1"/>
      <w:marLeft w:val="0"/>
      <w:marRight w:val="0"/>
      <w:marTop w:val="0"/>
      <w:marBottom w:val="0"/>
      <w:divBdr>
        <w:top w:val="none" w:sz="0" w:space="0" w:color="auto"/>
        <w:left w:val="none" w:sz="0" w:space="0" w:color="auto"/>
        <w:bottom w:val="none" w:sz="0" w:space="0" w:color="auto"/>
        <w:right w:val="none" w:sz="0" w:space="0" w:color="auto"/>
      </w:divBdr>
    </w:div>
    <w:div w:id="363599470">
      <w:bodyDiv w:val="1"/>
      <w:marLeft w:val="0"/>
      <w:marRight w:val="0"/>
      <w:marTop w:val="0"/>
      <w:marBottom w:val="0"/>
      <w:divBdr>
        <w:top w:val="none" w:sz="0" w:space="0" w:color="auto"/>
        <w:left w:val="none" w:sz="0" w:space="0" w:color="auto"/>
        <w:bottom w:val="none" w:sz="0" w:space="0" w:color="auto"/>
        <w:right w:val="none" w:sz="0" w:space="0" w:color="auto"/>
      </w:divBdr>
    </w:div>
    <w:div w:id="371998334">
      <w:bodyDiv w:val="1"/>
      <w:marLeft w:val="0"/>
      <w:marRight w:val="0"/>
      <w:marTop w:val="0"/>
      <w:marBottom w:val="0"/>
      <w:divBdr>
        <w:top w:val="none" w:sz="0" w:space="0" w:color="auto"/>
        <w:left w:val="none" w:sz="0" w:space="0" w:color="auto"/>
        <w:bottom w:val="none" w:sz="0" w:space="0" w:color="auto"/>
        <w:right w:val="none" w:sz="0" w:space="0" w:color="auto"/>
      </w:divBdr>
    </w:div>
    <w:div w:id="409884436">
      <w:bodyDiv w:val="1"/>
      <w:marLeft w:val="0"/>
      <w:marRight w:val="0"/>
      <w:marTop w:val="0"/>
      <w:marBottom w:val="0"/>
      <w:divBdr>
        <w:top w:val="none" w:sz="0" w:space="0" w:color="auto"/>
        <w:left w:val="none" w:sz="0" w:space="0" w:color="auto"/>
        <w:bottom w:val="none" w:sz="0" w:space="0" w:color="auto"/>
        <w:right w:val="none" w:sz="0" w:space="0" w:color="auto"/>
      </w:divBdr>
    </w:div>
    <w:div w:id="432285450">
      <w:bodyDiv w:val="1"/>
      <w:marLeft w:val="0"/>
      <w:marRight w:val="0"/>
      <w:marTop w:val="0"/>
      <w:marBottom w:val="0"/>
      <w:divBdr>
        <w:top w:val="none" w:sz="0" w:space="0" w:color="auto"/>
        <w:left w:val="none" w:sz="0" w:space="0" w:color="auto"/>
        <w:bottom w:val="none" w:sz="0" w:space="0" w:color="auto"/>
        <w:right w:val="none" w:sz="0" w:space="0" w:color="auto"/>
      </w:divBdr>
    </w:div>
    <w:div w:id="435057677">
      <w:bodyDiv w:val="1"/>
      <w:marLeft w:val="0"/>
      <w:marRight w:val="0"/>
      <w:marTop w:val="0"/>
      <w:marBottom w:val="0"/>
      <w:divBdr>
        <w:top w:val="none" w:sz="0" w:space="0" w:color="auto"/>
        <w:left w:val="none" w:sz="0" w:space="0" w:color="auto"/>
        <w:bottom w:val="none" w:sz="0" w:space="0" w:color="auto"/>
        <w:right w:val="none" w:sz="0" w:space="0" w:color="auto"/>
      </w:divBdr>
    </w:div>
    <w:div w:id="440032257">
      <w:bodyDiv w:val="1"/>
      <w:marLeft w:val="0"/>
      <w:marRight w:val="0"/>
      <w:marTop w:val="0"/>
      <w:marBottom w:val="0"/>
      <w:divBdr>
        <w:top w:val="none" w:sz="0" w:space="0" w:color="auto"/>
        <w:left w:val="none" w:sz="0" w:space="0" w:color="auto"/>
        <w:bottom w:val="none" w:sz="0" w:space="0" w:color="auto"/>
        <w:right w:val="none" w:sz="0" w:space="0" w:color="auto"/>
      </w:divBdr>
    </w:div>
    <w:div w:id="446124810">
      <w:bodyDiv w:val="1"/>
      <w:marLeft w:val="0"/>
      <w:marRight w:val="0"/>
      <w:marTop w:val="0"/>
      <w:marBottom w:val="0"/>
      <w:divBdr>
        <w:top w:val="none" w:sz="0" w:space="0" w:color="auto"/>
        <w:left w:val="none" w:sz="0" w:space="0" w:color="auto"/>
        <w:bottom w:val="none" w:sz="0" w:space="0" w:color="auto"/>
        <w:right w:val="none" w:sz="0" w:space="0" w:color="auto"/>
      </w:divBdr>
    </w:div>
    <w:div w:id="448091433">
      <w:bodyDiv w:val="1"/>
      <w:marLeft w:val="0"/>
      <w:marRight w:val="0"/>
      <w:marTop w:val="0"/>
      <w:marBottom w:val="0"/>
      <w:divBdr>
        <w:top w:val="none" w:sz="0" w:space="0" w:color="auto"/>
        <w:left w:val="none" w:sz="0" w:space="0" w:color="auto"/>
        <w:bottom w:val="none" w:sz="0" w:space="0" w:color="auto"/>
        <w:right w:val="none" w:sz="0" w:space="0" w:color="auto"/>
      </w:divBdr>
    </w:div>
    <w:div w:id="487597430">
      <w:bodyDiv w:val="1"/>
      <w:marLeft w:val="0"/>
      <w:marRight w:val="0"/>
      <w:marTop w:val="0"/>
      <w:marBottom w:val="0"/>
      <w:divBdr>
        <w:top w:val="none" w:sz="0" w:space="0" w:color="auto"/>
        <w:left w:val="none" w:sz="0" w:space="0" w:color="auto"/>
        <w:bottom w:val="none" w:sz="0" w:space="0" w:color="auto"/>
        <w:right w:val="none" w:sz="0" w:space="0" w:color="auto"/>
      </w:divBdr>
    </w:div>
    <w:div w:id="523180042">
      <w:bodyDiv w:val="1"/>
      <w:marLeft w:val="0"/>
      <w:marRight w:val="0"/>
      <w:marTop w:val="0"/>
      <w:marBottom w:val="0"/>
      <w:divBdr>
        <w:top w:val="none" w:sz="0" w:space="0" w:color="auto"/>
        <w:left w:val="none" w:sz="0" w:space="0" w:color="auto"/>
        <w:bottom w:val="none" w:sz="0" w:space="0" w:color="auto"/>
        <w:right w:val="none" w:sz="0" w:space="0" w:color="auto"/>
      </w:divBdr>
    </w:div>
    <w:div w:id="554007636">
      <w:bodyDiv w:val="1"/>
      <w:marLeft w:val="0"/>
      <w:marRight w:val="0"/>
      <w:marTop w:val="0"/>
      <w:marBottom w:val="0"/>
      <w:divBdr>
        <w:top w:val="none" w:sz="0" w:space="0" w:color="auto"/>
        <w:left w:val="none" w:sz="0" w:space="0" w:color="auto"/>
        <w:bottom w:val="none" w:sz="0" w:space="0" w:color="auto"/>
        <w:right w:val="none" w:sz="0" w:space="0" w:color="auto"/>
      </w:divBdr>
    </w:div>
    <w:div w:id="665283985">
      <w:bodyDiv w:val="1"/>
      <w:marLeft w:val="0"/>
      <w:marRight w:val="0"/>
      <w:marTop w:val="0"/>
      <w:marBottom w:val="0"/>
      <w:divBdr>
        <w:top w:val="none" w:sz="0" w:space="0" w:color="auto"/>
        <w:left w:val="none" w:sz="0" w:space="0" w:color="auto"/>
        <w:bottom w:val="none" w:sz="0" w:space="0" w:color="auto"/>
        <w:right w:val="none" w:sz="0" w:space="0" w:color="auto"/>
      </w:divBdr>
    </w:div>
    <w:div w:id="758137112">
      <w:bodyDiv w:val="1"/>
      <w:marLeft w:val="0"/>
      <w:marRight w:val="0"/>
      <w:marTop w:val="0"/>
      <w:marBottom w:val="0"/>
      <w:divBdr>
        <w:top w:val="none" w:sz="0" w:space="0" w:color="auto"/>
        <w:left w:val="none" w:sz="0" w:space="0" w:color="auto"/>
        <w:bottom w:val="none" w:sz="0" w:space="0" w:color="auto"/>
        <w:right w:val="none" w:sz="0" w:space="0" w:color="auto"/>
      </w:divBdr>
    </w:div>
    <w:div w:id="760495271">
      <w:bodyDiv w:val="1"/>
      <w:marLeft w:val="0"/>
      <w:marRight w:val="0"/>
      <w:marTop w:val="0"/>
      <w:marBottom w:val="0"/>
      <w:divBdr>
        <w:top w:val="none" w:sz="0" w:space="0" w:color="auto"/>
        <w:left w:val="none" w:sz="0" w:space="0" w:color="auto"/>
        <w:bottom w:val="none" w:sz="0" w:space="0" w:color="auto"/>
        <w:right w:val="none" w:sz="0" w:space="0" w:color="auto"/>
      </w:divBdr>
    </w:div>
    <w:div w:id="762144541">
      <w:bodyDiv w:val="1"/>
      <w:marLeft w:val="0"/>
      <w:marRight w:val="0"/>
      <w:marTop w:val="0"/>
      <w:marBottom w:val="0"/>
      <w:divBdr>
        <w:top w:val="none" w:sz="0" w:space="0" w:color="auto"/>
        <w:left w:val="none" w:sz="0" w:space="0" w:color="auto"/>
        <w:bottom w:val="none" w:sz="0" w:space="0" w:color="auto"/>
        <w:right w:val="none" w:sz="0" w:space="0" w:color="auto"/>
      </w:divBdr>
    </w:div>
    <w:div w:id="778989658">
      <w:bodyDiv w:val="1"/>
      <w:marLeft w:val="0"/>
      <w:marRight w:val="0"/>
      <w:marTop w:val="0"/>
      <w:marBottom w:val="0"/>
      <w:divBdr>
        <w:top w:val="none" w:sz="0" w:space="0" w:color="auto"/>
        <w:left w:val="none" w:sz="0" w:space="0" w:color="auto"/>
        <w:bottom w:val="none" w:sz="0" w:space="0" w:color="auto"/>
        <w:right w:val="none" w:sz="0" w:space="0" w:color="auto"/>
      </w:divBdr>
    </w:div>
    <w:div w:id="814640983">
      <w:bodyDiv w:val="1"/>
      <w:marLeft w:val="0"/>
      <w:marRight w:val="0"/>
      <w:marTop w:val="0"/>
      <w:marBottom w:val="0"/>
      <w:divBdr>
        <w:top w:val="none" w:sz="0" w:space="0" w:color="auto"/>
        <w:left w:val="none" w:sz="0" w:space="0" w:color="auto"/>
        <w:bottom w:val="none" w:sz="0" w:space="0" w:color="auto"/>
        <w:right w:val="none" w:sz="0" w:space="0" w:color="auto"/>
      </w:divBdr>
    </w:div>
    <w:div w:id="816264103">
      <w:bodyDiv w:val="1"/>
      <w:marLeft w:val="0"/>
      <w:marRight w:val="0"/>
      <w:marTop w:val="0"/>
      <w:marBottom w:val="0"/>
      <w:divBdr>
        <w:top w:val="none" w:sz="0" w:space="0" w:color="auto"/>
        <w:left w:val="none" w:sz="0" w:space="0" w:color="auto"/>
        <w:bottom w:val="none" w:sz="0" w:space="0" w:color="auto"/>
        <w:right w:val="none" w:sz="0" w:space="0" w:color="auto"/>
      </w:divBdr>
    </w:div>
    <w:div w:id="837429774">
      <w:bodyDiv w:val="1"/>
      <w:marLeft w:val="0"/>
      <w:marRight w:val="0"/>
      <w:marTop w:val="0"/>
      <w:marBottom w:val="0"/>
      <w:divBdr>
        <w:top w:val="none" w:sz="0" w:space="0" w:color="auto"/>
        <w:left w:val="none" w:sz="0" w:space="0" w:color="auto"/>
        <w:bottom w:val="none" w:sz="0" w:space="0" w:color="auto"/>
        <w:right w:val="none" w:sz="0" w:space="0" w:color="auto"/>
      </w:divBdr>
    </w:div>
    <w:div w:id="850067866">
      <w:bodyDiv w:val="1"/>
      <w:marLeft w:val="0"/>
      <w:marRight w:val="0"/>
      <w:marTop w:val="0"/>
      <w:marBottom w:val="0"/>
      <w:divBdr>
        <w:top w:val="none" w:sz="0" w:space="0" w:color="auto"/>
        <w:left w:val="none" w:sz="0" w:space="0" w:color="auto"/>
        <w:bottom w:val="none" w:sz="0" w:space="0" w:color="auto"/>
        <w:right w:val="none" w:sz="0" w:space="0" w:color="auto"/>
      </w:divBdr>
    </w:div>
    <w:div w:id="868377340">
      <w:bodyDiv w:val="1"/>
      <w:marLeft w:val="0"/>
      <w:marRight w:val="0"/>
      <w:marTop w:val="0"/>
      <w:marBottom w:val="0"/>
      <w:divBdr>
        <w:top w:val="none" w:sz="0" w:space="0" w:color="auto"/>
        <w:left w:val="none" w:sz="0" w:space="0" w:color="auto"/>
        <w:bottom w:val="none" w:sz="0" w:space="0" w:color="auto"/>
        <w:right w:val="none" w:sz="0" w:space="0" w:color="auto"/>
      </w:divBdr>
    </w:div>
    <w:div w:id="875191368">
      <w:bodyDiv w:val="1"/>
      <w:marLeft w:val="0"/>
      <w:marRight w:val="0"/>
      <w:marTop w:val="0"/>
      <w:marBottom w:val="0"/>
      <w:divBdr>
        <w:top w:val="none" w:sz="0" w:space="0" w:color="auto"/>
        <w:left w:val="none" w:sz="0" w:space="0" w:color="auto"/>
        <w:bottom w:val="none" w:sz="0" w:space="0" w:color="auto"/>
        <w:right w:val="none" w:sz="0" w:space="0" w:color="auto"/>
      </w:divBdr>
    </w:div>
    <w:div w:id="893080432">
      <w:bodyDiv w:val="1"/>
      <w:marLeft w:val="0"/>
      <w:marRight w:val="0"/>
      <w:marTop w:val="0"/>
      <w:marBottom w:val="0"/>
      <w:divBdr>
        <w:top w:val="none" w:sz="0" w:space="0" w:color="auto"/>
        <w:left w:val="none" w:sz="0" w:space="0" w:color="auto"/>
        <w:bottom w:val="none" w:sz="0" w:space="0" w:color="auto"/>
        <w:right w:val="none" w:sz="0" w:space="0" w:color="auto"/>
      </w:divBdr>
    </w:div>
    <w:div w:id="952710624">
      <w:bodyDiv w:val="1"/>
      <w:marLeft w:val="0"/>
      <w:marRight w:val="0"/>
      <w:marTop w:val="0"/>
      <w:marBottom w:val="0"/>
      <w:divBdr>
        <w:top w:val="none" w:sz="0" w:space="0" w:color="auto"/>
        <w:left w:val="none" w:sz="0" w:space="0" w:color="auto"/>
        <w:bottom w:val="none" w:sz="0" w:space="0" w:color="auto"/>
        <w:right w:val="none" w:sz="0" w:space="0" w:color="auto"/>
      </w:divBdr>
    </w:div>
    <w:div w:id="963081423">
      <w:bodyDiv w:val="1"/>
      <w:marLeft w:val="0"/>
      <w:marRight w:val="0"/>
      <w:marTop w:val="0"/>
      <w:marBottom w:val="0"/>
      <w:divBdr>
        <w:top w:val="none" w:sz="0" w:space="0" w:color="auto"/>
        <w:left w:val="none" w:sz="0" w:space="0" w:color="auto"/>
        <w:bottom w:val="none" w:sz="0" w:space="0" w:color="auto"/>
        <w:right w:val="none" w:sz="0" w:space="0" w:color="auto"/>
      </w:divBdr>
    </w:div>
    <w:div w:id="990982400">
      <w:bodyDiv w:val="1"/>
      <w:marLeft w:val="0"/>
      <w:marRight w:val="0"/>
      <w:marTop w:val="0"/>
      <w:marBottom w:val="0"/>
      <w:divBdr>
        <w:top w:val="none" w:sz="0" w:space="0" w:color="auto"/>
        <w:left w:val="none" w:sz="0" w:space="0" w:color="auto"/>
        <w:bottom w:val="none" w:sz="0" w:space="0" w:color="auto"/>
        <w:right w:val="none" w:sz="0" w:space="0" w:color="auto"/>
      </w:divBdr>
    </w:div>
    <w:div w:id="1100182917">
      <w:bodyDiv w:val="1"/>
      <w:marLeft w:val="0"/>
      <w:marRight w:val="0"/>
      <w:marTop w:val="0"/>
      <w:marBottom w:val="0"/>
      <w:divBdr>
        <w:top w:val="none" w:sz="0" w:space="0" w:color="auto"/>
        <w:left w:val="none" w:sz="0" w:space="0" w:color="auto"/>
        <w:bottom w:val="none" w:sz="0" w:space="0" w:color="auto"/>
        <w:right w:val="none" w:sz="0" w:space="0" w:color="auto"/>
      </w:divBdr>
    </w:div>
    <w:div w:id="1123617883">
      <w:bodyDiv w:val="1"/>
      <w:marLeft w:val="0"/>
      <w:marRight w:val="0"/>
      <w:marTop w:val="0"/>
      <w:marBottom w:val="0"/>
      <w:divBdr>
        <w:top w:val="none" w:sz="0" w:space="0" w:color="auto"/>
        <w:left w:val="none" w:sz="0" w:space="0" w:color="auto"/>
        <w:bottom w:val="none" w:sz="0" w:space="0" w:color="auto"/>
        <w:right w:val="none" w:sz="0" w:space="0" w:color="auto"/>
      </w:divBdr>
    </w:div>
    <w:div w:id="1170559263">
      <w:bodyDiv w:val="1"/>
      <w:marLeft w:val="0"/>
      <w:marRight w:val="0"/>
      <w:marTop w:val="0"/>
      <w:marBottom w:val="0"/>
      <w:divBdr>
        <w:top w:val="none" w:sz="0" w:space="0" w:color="auto"/>
        <w:left w:val="none" w:sz="0" w:space="0" w:color="auto"/>
        <w:bottom w:val="none" w:sz="0" w:space="0" w:color="auto"/>
        <w:right w:val="none" w:sz="0" w:space="0" w:color="auto"/>
      </w:divBdr>
    </w:div>
    <w:div w:id="1179388282">
      <w:bodyDiv w:val="1"/>
      <w:marLeft w:val="0"/>
      <w:marRight w:val="0"/>
      <w:marTop w:val="0"/>
      <w:marBottom w:val="0"/>
      <w:divBdr>
        <w:top w:val="none" w:sz="0" w:space="0" w:color="auto"/>
        <w:left w:val="none" w:sz="0" w:space="0" w:color="auto"/>
        <w:bottom w:val="none" w:sz="0" w:space="0" w:color="auto"/>
        <w:right w:val="none" w:sz="0" w:space="0" w:color="auto"/>
      </w:divBdr>
    </w:div>
    <w:div w:id="1239098763">
      <w:bodyDiv w:val="1"/>
      <w:marLeft w:val="0"/>
      <w:marRight w:val="0"/>
      <w:marTop w:val="0"/>
      <w:marBottom w:val="0"/>
      <w:divBdr>
        <w:top w:val="none" w:sz="0" w:space="0" w:color="auto"/>
        <w:left w:val="none" w:sz="0" w:space="0" w:color="auto"/>
        <w:bottom w:val="none" w:sz="0" w:space="0" w:color="auto"/>
        <w:right w:val="none" w:sz="0" w:space="0" w:color="auto"/>
      </w:divBdr>
    </w:div>
    <w:div w:id="1246652341">
      <w:bodyDiv w:val="1"/>
      <w:marLeft w:val="0"/>
      <w:marRight w:val="0"/>
      <w:marTop w:val="0"/>
      <w:marBottom w:val="0"/>
      <w:divBdr>
        <w:top w:val="none" w:sz="0" w:space="0" w:color="auto"/>
        <w:left w:val="none" w:sz="0" w:space="0" w:color="auto"/>
        <w:bottom w:val="none" w:sz="0" w:space="0" w:color="auto"/>
        <w:right w:val="none" w:sz="0" w:space="0" w:color="auto"/>
      </w:divBdr>
    </w:div>
    <w:div w:id="1255699068">
      <w:bodyDiv w:val="1"/>
      <w:marLeft w:val="0"/>
      <w:marRight w:val="0"/>
      <w:marTop w:val="0"/>
      <w:marBottom w:val="0"/>
      <w:divBdr>
        <w:top w:val="none" w:sz="0" w:space="0" w:color="auto"/>
        <w:left w:val="none" w:sz="0" w:space="0" w:color="auto"/>
        <w:bottom w:val="none" w:sz="0" w:space="0" w:color="auto"/>
        <w:right w:val="none" w:sz="0" w:space="0" w:color="auto"/>
      </w:divBdr>
    </w:div>
    <w:div w:id="1278413180">
      <w:bodyDiv w:val="1"/>
      <w:marLeft w:val="0"/>
      <w:marRight w:val="0"/>
      <w:marTop w:val="0"/>
      <w:marBottom w:val="0"/>
      <w:divBdr>
        <w:top w:val="none" w:sz="0" w:space="0" w:color="auto"/>
        <w:left w:val="none" w:sz="0" w:space="0" w:color="auto"/>
        <w:bottom w:val="none" w:sz="0" w:space="0" w:color="auto"/>
        <w:right w:val="none" w:sz="0" w:space="0" w:color="auto"/>
      </w:divBdr>
    </w:div>
    <w:div w:id="1308516303">
      <w:bodyDiv w:val="1"/>
      <w:marLeft w:val="0"/>
      <w:marRight w:val="0"/>
      <w:marTop w:val="0"/>
      <w:marBottom w:val="0"/>
      <w:divBdr>
        <w:top w:val="none" w:sz="0" w:space="0" w:color="auto"/>
        <w:left w:val="none" w:sz="0" w:space="0" w:color="auto"/>
        <w:bottom w:val="none" w:sz="0" w:space="0" w:color="auto"/>
        <w:right w:val="none" w:sz="0" w:space="0" w:color="auto"/>
      </w:divBdr>
    </w:div>
    <w:div w:id="1340742128">
      <w:bodyDiv w:val="1"/>
      <w:marLeft w:val="0"/>
      <w:marRight w:val="0"/>
      <w:marTop w:val="0"/>
      <w:marBottom w:val="0"/>
      <w:divBdr>
        <w:top w:val="none" w:sz="0" w:space="0" w:color="auto"/>
        <w:left w:val="none" w:sz="0" w:space="0" w:color="auto"/>
        <w:bottom w:val="none" w:sz="0" w:space="0" w:color="auto"/>
        <w:right w:val="none" w:sz="0" w:space="0" w:color="auto"/>
      </w:divBdr>
    </w:div>
    <w:div w:id="1341355618">
      <w:bodyDiv w:val="1"/>
      <w:marLeft w:val="0"/>
      <w:marRight w:val="0"/>
      <w:marTop w:val="0"/>
      <w:marBottom w:val="0"/>
      <w:divBdr>
        <w:top w:val="none" w:sz="0" w:space="0" w:color="auto"/>
        <w:left w:val="none" w:sz="0" w:space="0" w:color="auto"/>
        <w:bottom w:val="none" w:sz="0" w:space="0" w:color="auto"/>
        <w:right w:val="none" w:sz="0" w:space="0" w:color="auto"/>
      </w:divBdr>
    </w:div>
    <w:div w:id="1342006671">
      <w:bodyDiv w:val="1"/>
      <w:marLeft w:val="0"/>
      <w:marRight w:val="0"/>
      <w:marTop w:val="0"/>
      <w:marBottom w:val="0"/>
      <w:divBdr>
        <w:top w:val="none" w:sz="0" w:space="0" w:color="auto"/>
        <w:left w:val="none" w:sz="0" w:space="0" w:color="auto"/>
        <w:bottom w:val="none" w:sz="0" w:space="0" w:color="auto"/>
        <w:right w:val="none" w:sz="0" w:space="0" w:color="auto"/>
      </w:divBdr>
    </w:div>
    <w:div w:id="1362240605">
      <w:bodyDiv w:val="1"/>
      <w:marLeft w:val="0"/>
      <w:marRight w:val="0"/>
      <w:marTop w:val="0"/>
      <w:marBottom w:val="0"/>
      <w:divBdr>
        <w:top w:val="none" w:sz="0" w:space="0" w:color="auto"/>
        <w:left w:val="none" w:sz="0" w:space="0" w:color="auto"/>
        <w:bottom w:val="none" w:sz="0" w:space="0" w:color="auto"/>
        <w:right w:val="none" w:sz="0" w:space="0" w:color="auto"/>
      </w:divBdr>
    </w:div>
    <w:div w:id="1368484880">
      <w:bodyDiv w:val="1"/>
      <w:marLeft w:val="0"/>
      <w:marRight w:val="0"/>
      <w:marTop w:val="0"/>
      <w:marBottom w:val="0"/>
      <w:divBdr>
        <w:top w:val="none" w:sz="0" w:space="0" w:color="auto"/>
        <w:left w:val="none" w:sz="0" w:space="0" w:color="auto"/>
        <w:bottom w:val="none" w:sz="0" w:space="0" w:color="auto"/>
        <w:right w:val="none" w:sz="0" w:space="0" w:color="auto"/>
      </w:divBdr>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
    <w:div w:id="1395810957">
      <w:bodyDiv w:val="1"/>
      <w:marLeft w:val="0"/>
      <w:marRight w:val="0"/>
      <w:marTop w:val="0"/>
      <w:marBottom w:val="0"/>
      <w:divBdr>
        <w:top w:val="none" w:sz="0" w:space="0" w:color="auto"/>
        <w:left w:val="none" w:sz="0" w:space="0" w:color="auto"/>
        <w:bottom w:val="none" w:sz="0" w:space="0" w:color="auto"/>
        <w:right w:val="none" w:sz="0" w:space="0" w:color="auto"/>
      </w:divBdr>
    </w:div>
    <w:div w:id="1416590393">
      <w:bodyDiv w:val="1"/>
      <w:marLeft w:val="0"/>
      <w:marRight w:val="0"/>
      <w:marTop w:val="0"/>
      <w:marBottom w:val="0"/>
      <w:divBdr>
        <w:top w:val="none" w:sz="0" w:space="0" w:color="auto"/>
        <w:left w:val="none" w:sz="0" w:space="0" w:color="auto"/>
        <w:bottom w:val="none" w:sz="0" w:space="0" w:color="auto"/>
        <w:right w:val="none" w:sz="0" w:space="0" w:color="auto"/>
      </w:divBdr>
    </w:div>
    <w:div w:id="1478644963">
      <w:bodyDiv w:val="1"/>
      <w:marLeft w:val="0"/>
      <w:marRight w:val="0"/>
      <w:marTop w:val="0"/>
      <w:marBottom w:val="0"/>
      <w:divBdr>
        <w:top w:val="none" w:sz="0" w:space="0" w:color="auto"/>
        <w:left w:val="none" w:sz="0" w:space="0" w:color="auto"/>
        <w:bottom w:val="none" w:sz="0" w:space="0" w:color="auto"/>
        <w:right w:val="none" w:sz="0" w:space="0" w:color="auto"/>
      </w:divBdr>
    </w:div>
    <w:div w:id="1489785183">
      <w:bodyDiv w:val="1"/>
      <w:marLeft w:val="0"/>
      <w:marRight w:val="0"/>
      <w:marTop w:val="0"/>
      <w:marBottom w:val="0"/>
      <w:divBdr>
        <w:top w:val="none" w:sz="0" w:space="0" w:color="auto"/>
        <w:left w:val="none" w:sz="0" w:space="0" w:color="auto"/>
        <w:bottom w:val="none" w:sz="0" w:space="0" w:color="auto"/>
        <w:right w:val="none" w:sz="0" w:space="0" w:color="auto"/>
      </w:divBdr>
    </w:div>
    <w:div w:id="1492215397">
      <w:bodyDiv w:val="1"/>
      <w:marLeft w:val="0"/>
      <w:marRight w:val="0"/>
      <w:marTop w:val="0"/>
      <w:marBottom w:val="0"/>
      <w:divBdr>
        <w:top w:val="none" w:sz="0" w:space="0" w:color="auto"/>
        <w:left w:val="none" w:sz="0" w:space="0" w:color="auto"/>
        <w:bottom w:val="none" w:sz="0" w:space="0" w:color="auto"/>
        <w:right w:val="none" w:sz="0" w:space="0" w:color="auto"/>
      </w:divBdr>
    </w:div>
    <w:div w:id="1496727541">
      <w:bodyDiv w:val="1"/>
      <w:marLeft w:val="0"/>
      <w:marRight w:val="0"/>
      <w:marTop w:val="0"/>
      <w:marBottom w:val="0"/>
      <w:divBdr>
        <w:top w:val="none" w:sz="0" w:space="0" w:color="auto"/>
        <w:left w:val="none" w:sz="0" w:space="0" w:color="auto"/>
        <w:bottom w:val="none" w:sz="0" w:space="0" w:color="auto"/>
        <w:right w:val="none" w:sz="0" w:space="0" w:color="auto"/>
      </w:divBdr>
    </w:div>
    <w:div w:id="1508522317">
      <w:bodyDiv w:val="1"/>
      <w:marLeft w:val="0"/>
      <w:marRight w:val="0"/>
      <w:marTop w:val="0"/>
      <w:marBottom w:val="0"/>
      <w:divBdr>
        <w:top w:val="none" w:sz="0" w:space="0" w:color="auto"/>
        <w:left w:val="none" w:sz="0" w:space="0" w:color="auto"/>
        <w:bottom w:val="none" w:sz="0" w:space="0" w:color="auto"/>
        <w:right w:val="none" w:sz="0" w:space="0" w:color="auto"/>
      </w:divBdr>
    </w:div>
    <w:div w:id="1543832005">
      <w:bodyDiv w:val="1"/>
      <w:marLeft w:val="0"/>
      <w:marRight w:val="0"/>
      <w:marTop w:val="0"/>
      <w:marBottom w:val="0"/>
      <w:divBdr>
        <w:top w:val="none" w:sz="0" w:space="0" w:color="auto"/>
        <w:left w:val="none" w:sz="0" w:space="0" w:color="auto"/>
        <w:bottom w:val="none" w:sz="0" w:space="0" w:color="auto"/>
        <w:right w:val="none" w:sz="0" w:space="0" w:color="auto"/>
      </w:divBdr>
    </w:div>
    <w:div w:id="1591505280">
      <w:bodyDiv w:val="1"/>
      <w:marLeft w:val="0"/>
      <w:marRight w:val="0"/>
      <w:marTop w:val="0"/>
      <w:marBottom w:val="0"/>
      <w:divBdr>
        <w:top w:val="none" w:sz="0" w:space="0" w:color="auto"/>
        <w:left w:val="none" w:sz="0" w:space="0" w:color="auto"/>
        <w:bottom w:val="none" w:sz="0" w:space="0" w:color="auto"/>
        <w:right w:val="none" w:sz="0" w:space="0" w:color="auto"/>
      </w:divBdr>
    </w:div>
    <w:div w:id="1612979727">
      <w:bodyDiv w:val="1"/>
      <w:marLeft w:val="0"/>
      <w:marRight w:val="0"/>
      <w:marTop w:val="0"/>
      <w:marBottom w:val="0"/>
      <w:divBdr>
        <w:top w:val="none" w:sz="0" w:space="0" w:color="auto"/>
        <w:left w:val="none" w:sz="0" w:space="0" w:color="auto"/>
        <w:bottom w:val="none" w:sz="0" w:space="0" w:color="auto"/>
        <w:right w:val="none" w:sz="0" w:space="0" w:color="auto"/>
      </w:divBdr>
    </w:div>
    <w:div w:id="1622572644">
      <w:bodyDiv w:val="1"/>
      <w:marLeft w:val="0"/>
      <w:marRight w:val="0"/>
      <w:marTop w:val="0"/>
      <w:marBottom w:val="0"/>
      <w:divBdr>
        <w:top w:val="none" w:sz="0" w:space="0" w:color="auto"/>
        <w:left w:val="none" w:sz="0" w:space="0" w:color="auto"/>
        <w:bottom w:val="none" w:sz="0" w:space="0" w:color="auto"/>
        <w:right w:val="none" w:sz="0" w:space="0" w:color="auto"/>
      </w:divBdr>
    </w:div>
    <w:div w:id="1627588691">
      <w:bodyDiv w:val="1"/>
      <w:marLeft w:val="0"/>
      <w:marRight w:val="0"/>
      <w:marTop w:val="0"/>
      <w:marBottom w:val="0"/>
      <w:divBdr>
        <w:top w:val="none" w:sz="0" w:space="0" w:color="auto"/>
        <w:left w:val="none" w:sz="0" w:space="0" w:color="auto"/>
        <w:bottom w:val="none" w:sz="0" w:space="0" w:color="auto"/>
        <w:right w:val="none" w:sz="0" w:space="0" w:color="auto"/>
      </w:divBdr>
    </w:div>
    <w:div w:id="1627664552">
      <w:bodyDiv w:val="1"/>
      <w:marLeft w:val="0"/>
      <w:marRight w:val="0"/>
      <w:marTop w:val="0"/>
      <w:marBottom w:val="0"/>
      <w:divBdr>
        <w:top w:val="none" w:sz="0" w:space="0" w:color="auto"/>
        <w:left w:val="none" w:sz="0" w:space="0" w:color="auto"/>
        <w:bottom w:val="none" w:sz="0" w:space="0" w:color="auto"/>
        <w:right w:val="none" w:sz="0" w:space="0" w:color="auto"/>
      </w:divBdr>
    </w:div>
    <w:div w:id="1639336564">
      <w:bodyDiv w:val="1"/>
      <w:marLeft w:val="0"/>
      <w:marRight w:val="0"/>
      <w:marTop w:val="0"/>
      <w:marBottom w:val="0"/>
      <w:divBdr>
        <w:top w:val="none" w:sz="0" w:space="0" w:color="auto"/>
        <w:left w:val="none" w:sz="0" w:space="0" w:color="auto"/>
        <w:bottom w:val="none" w:sz="0" w:space="0" w:color="auto"/>
        <w:right w:val="none" w:sz="0" w:space="0" w:color="auto"/>
      </w:divBdr>
    </w:div>
    <w:div w:id="1653562697">
      <w:bodyDiv w:val="1"/>
      <w:marLeft w:val="0"/>
      <w:marRight w:val="0"/>
      <w:marTop w:val="0"/>
      <w:marBottom w:val="0"/>
      <w:divBdr>
        <w:top w:val="none" w:sz="0" w:space="0" w:color="auto"/>
        <w:left w:val="none" w:sz="0" w:space="0" w:color="auto"/>
        <w:bottom w:val="none" w:sz="0" w:space="0" w:color="auto"/>
        <w:right w:val="none" w:sz="0" w:space="0" w:color="auto"/>
      </w:divBdr>
    </w:div>
    <w:div w:id="1665427717">
      <w:bodyDiv w:val="1"/>
      <w:marLeft w:val="0"/>
      <w:marRight w:val="0"/>
      <w:marTop w:val="0"/>
      <w:marBottom w:val="0"/>
      <w:divBdr>
        <w:top w:val="none" w:sz="0" w:space="0" w:color="auto"/>
        <w:left w:val="none" w:sz="0" w:space="0" w:color="auto"/>
        <w:bottom w:val="none" w:sz="0" w:space="0" w:color="auto"/>
        <w:right w:val="none" w:sz="0" w:space="0" w:color="auto"/>
      </w:divBdr>
    </w:div>
    <w:div w:id="1680086512">
      <w:bodyDiv w:val="1"/>
      <w:marLeft w:val="0"/>
      <w:marRight w:val="0"/>
      <w:marTop w:val="0"/>
      <w:marBottom w:val="0"/>
      <w:divBdr>
        <w:top w:val="none" w:sz="0" w:space="0" w:color="auto"/>
        <w:left w:val="none" w:sz="0" w:space="0" w:color="auto"/>
        <w:bottom w:val="none" w:sz="0" w:space="0" w:color="auto"/>
        <w:right w:val="none" w:sz="0" w:space="0" w:color="auto"/>
      </w:divBdr>
    </w:div>
    <w:div w:id="1696346866">
      <w:bodyDiv w:val="1"/>
      <w:marLeft w:val="0"/>
      <w:marRight w:val="0"/>
      <w:marTop w:val="0"/>
      <w:marBottom w:val="0"/>
      <w:divBdr>
        <w:top w:val="none" w:sz="0" w:space="0" w:color="auto"/>
        <w:left w:val="none" w:sz="0" w:space="0" w:color="auto"/>
        <w:bottom w:val="none" w:sz="0" w:space="0" w:color="auto"/>
        <w:right w:val="none" w:sz="0" w:space="0" w:color="auto"/>
      </w:divBdr>
    </w:div>
    <w:div w:id="1704478109">
      <w:bodyDiv w:val="1"/>
      <w:marLeft w:val="0"/>
      <w:marRight w:val="0"/>
      <w:marTop w:val="0"/>
      <w:marBottom w:val="0"/>
      <w:divBdr>
        <w:top w:val="none" w:sz="0" w:space="0" w:color="auto"/>
        <w:left w:val="none" w:sz="0" w:space="0" w:color="auto"/>
        <w:bottom w:val="none" w:sz="0" w:space="0" w:color="auto"/>
        <w:right w:val="none" w:sz="0" w:space="0" w:color="auto"/>
      </w:divBdr>
    </w:div>
    <w:div w:id="1735935459">
      <w:bodyDiv w:val="1"/>
      <w:marLeft w:val="0"/>
      <w:marRight w:val="0"/>
      <w:marTop w:val="0"/>
      <w:marBottom w:val="0"/>
      <w:divBdr>
        <w:top w:val="none" w:sz="0" w:space="0" w:color="auto"/>
        <w:left w:val="none" w:sz="0" w:space="0" w:color="auto"/>
        <w:bottom w:val="none" w:sz="0" w:space="0" w:color="auto"/>
        <w:right w:val="none" w:sz="0" w:space="0" w:color="auto"/>
      </w:divBdr>
    </w:div>
    <w:div w:id="1753820800">
      <w:bodyDiv w:val="1"/>
      <w:marLeft w:val="0"/>
      <w:marRight w:val="0"/>
      <w:marTop w:val="0"/>
      <w:marBottom w:val="0"/>
      <w:divBdr>
        <w:top w:val="none" w:sz="0" w:space="0" w:color="auto"/>
        <w:left w:val="none" w:sz="0" w:space="0" w:color="auto"/>
        <w:bottom w:val="none" w:sz="0" w:space="0" w:color="auto"/>
        <w:right w:val="none" w:sz="0" w:space="0" w:color="auto"/>
      </w:divBdr>
    </w:div>
    <w:div w:id="1775129417">
      <w:bodyDiv w:val="1"/>
      <w:marLeft w:val="0"/>
      <w:marRight w:val="0"/>
      <w:marTop w:val="0"/>
      <w:marBottom w:val="0"/>
      <w:divBdr>
        <w:top w:val="none" w:sz="0" w:space="0" w:color="auto"/>
        <w:left w:val="none" w:sz="0" w:space="0" w:color="auto"/>
        <w:bottom w:val="none" w:sz="0" w:space="0" w:color="auto"/>
        <w:right w:val="none" w:sz="0" w:space="0" w:color="auto"/>
      </w:divBdr>
    </w:div>
    <w:div w:id="1796486051">
      <w:bodyDiv w:val="1"/>
      <w:marLeft w:val="0"/>
      <w:marRight w:val="0"/>
      <w:marTop w:val="0"/>
      <w:marBottom w:val="0"/>
      <w:divBdr>
        <w:top w:val="none" w:sz="0" w:space="0" w:color="auto"/>
        <w:left w:val="none" w:sz="0" w:space="0" w:color="auto"/>
        <w:bottom w:val="none" w:sz="0" w:space="0" w:color="auto"/>
        <w:right w:val="none" w:sz="0" w:space="0" w:color="auto"/>
      </w:divBdr>
    </w:div>
    <w:div w:id="1862893036">
      <w:bodyDiv w:val="1"/>
      <w:marLeft w:val="0"/>
      <w:marRight w:val="0"/>
      <w:marTop w:val="0"/>
      <w:marBottom w:val="0"/>
      <w:divBdr>
        <w:top w:val="none" w:sz="0" w:space="0" w:color="auto"/>
        <w:left w:val="none" w:sz="0" w:space="0" w:color="auto"/>
        <w:bottom w:val="none" w:sz="0" w:space="0" w:color="auto"/>
        <w:right w:val="none" w:sz="0" w:space="0" w:color="auto"/>
      </w:divBdr>
    </w:div>
    <w:div w:id="1873224129">
      <w:bodyDiv w:val="1"/>
      <w:marLeft w:val="0"/>
      <w:marRight w:val="0"/>
      <w:marTop w:val="0"/>
      <w:marBottom w:val="0"/>
      <w:divBdr>
        <w:top w:val="none" w:sz="0" w:space="0" w:color="auto"/>
        <w:left w:val="none" w:sz="0" w:space="0" w:color="auto"/>
        <w:bottom w:val="none" w:sz="0" w:space="0" w:color="auto"/>
        <w:right w:val="none" w:sz="0" w:space="0" w:color="auto"/>
      </w:divBdr>
    </w:div>
    <w:div w:id="1893692483">
      <w:bodyDiv w:val="1"/>
      <w:marLeft w:val="0"/>
      <w:marRight w:val="0"/>
      <w:marTop w:val="0"/>
      <w:marBottom w:val="0"/>
      <w:divBdr>
        <w:top w:val="none" w:sz="0" w:space="0" w:color="auto"/>
        <w:left w:val="none" w:sz="0" w:space="0" w:color="auto"/>
        <w:bottom w:val="none" w:sz="0" w:space="0" w:color="auto"/>
        <w:right w:val="none" w:sz="0" w:space="0" w:color="auto"/>
      </w:divBdr>
    </w:div>
    <w:div w:id="1900676304">
      <w:bodyDiv w:val="1"/>
      <w:marLeft w:val="0"/>
      <w:marRight w:val="0"/>
      <w:marTop w:val="0"/>
      <w:marBottom w:val="0"/>
      <w:divBdr>
        <w:top w:val="none" w:sz="0" w:space="0" w:color="auto"/>
        <w:left w:val="none" w:sz="0" w:space="0" w:color="auto"/>
        <w:bottom w:val="none" w:sz="0" w:space="0" w:color="auto"/>
        <w:right w:val="none" w:sz="0" w:space="0" w:color="auto"/>
      </w:divBdr>
    </w:div>
    <w:div w:id="1911572785">
      <w:bodyDiv w:val="1"/>
      <w:marLeft w:val="0"/>
      <w:marRight w:val="0"/>
      <w:marTop w:val="0"/>
      <w:marBottom w:val="0"/>
      <w:divBdr>
        <w:top w:val="none" w:sz="0" w:space="0" w:color="auto"/>
        <w:left w:val="none" w:sz="0" w:space="0" w:color="auto"/>
        <w:bottom w:val="none" w:sz="0" w:space="0" w:color="auto"/>
        <w:right w:val="none" w:sz="0" w:space="0" w:color="auto"/>
      </w:divBdr>
    </w:div>
    <w:div w:id="1938361601">
      <w:bodyDiv w:val="1"/>
      <w:marLeft w:val="0"/>
      <w:marRight w:val="0"/>
      <w:marTop w:val="0"/>
      <w:marBottom w:val="0"/>
      <w:divBdr>
        <w:top w:val="none" w:sz="0" w:space="0" w:color="auto"/>
        <w:left w:val="none" w:sz="0" w:space="0" w:color="auto"/>
        <w:bottom w:val="none" w:sz="0" w:space="0" w:color="auto"/>
        <w:right w:val="none" w:sz="0" w:space="0" w:color="auto"/>
      </w:divBdr>
    </w:div>
    <w:div w:id="1955669584">
      <w:bodyDiv w:val="1"/>
      <w:marLeft w:val="0"/>
      <w:marRight w:val="0"/>
      <w:marTop w:val="0"/>
      <w:marBottom w:val="0"/>
      <w:divBdr>
        <w:top w:val="none" w:sz="0" w:space="0" w:color="auto"/>
        <w:left w:val="none" w:sz="0" w:space="0" w:color="auto"/>
        <w:bottom w:val="none" w:sz="0" w:space="0" w:color="auto"/>
        <w:right w:val="none" w:sz="0" w:space="0" w:color="auto"/>
      </w:divBdr>
    </w:div>
    <w:div w:id="1973243902">
      <w:bodyDiv w:val="1"/>
      <w:marLeft w:val="0"/>
      <w:marRight w:val="0"/>
      <w:marTop w:val="0"/>
      <w:marBottom w:val="0"/>
      <w:divBdr>
        <w:top w:val="none" w:sz="0" w:space="0" w:color="auto"/>
        <w:left w:val="none" w:sz="0" w:space="0" w:color="auto"/>
        <w:bottom w:val="none" w:sz="0" w:space="0" w:color="auto"/>
        <w:right w:val="none" w:sz="0" w:space="0" w:color="auto"/>
      </w:divBdr>
    </w:div>
    <w:div w:id="2007047195">
      <w:bodyDiv w:val="1"/>
      <w:marLeft w:val="0"/>
      <w:marRight w:val="0"/>
      <w:marTop w:val="0"/>
      <w:marBottom w:val="0"/>
      <w:divBdr>
        <w:top w:val="none" w:sz="0" w:space="0" w:color="auto"/>
        <w:left w:val="none" w:sz="0" w:space="0" w:color="auto"/>
        <w:bottom w:val="none" w:sz="0" w:space="0" w:color="auto"/>
        <w:right w:val="none" w:sz="0" w:space="0" w:color="auto"/>
      </w:divBdr>
    </w:div>
    <w:div w:id="2011565826">
      <w:bodyDiv w:val="1"/>
      <w:marLeft w:val="0"/>
      <w:marRight w:val="0"/>
      <w:marTop w:val="0"/>
      <w:marBottom w:val="0"/>
      <w:divBdr>
        <w:top w:val="none" w:sz="0" w:space="0" w:color="auto"/>
        <w:left w:val="none" w:sz="0" w:space="0" w:color="auto"/>
        <w:bottom w:val="none" w:sz="0" w:space="0" w:color="auto"/>
        <w:right w:val="none" w:sz="0" w:space="0" w:color="auto"/>
      </w:divBdr>
    </w:div>
    <w:div w:id="2100368165">
      <w:bodyDiv w:val="1"/>
      <w:marLeft w:val="0"/>
      <w:marRight w:val="0"/>
      <w:marTop w:val="0"/>
      <w:marBottom w:val="0"/>
      <w:divBdr>
        <w:top w:val="none" w:sz="0" w:space="0" w:color="auto"/>
        <w:left w:val="none" w:sz="0" w:space="0" w:color="auto"/>
        <w:bottom w:val="none" w:sz="0" w:space="0" w:color="auto"/>
        <w:right w:val="none" w:sz="0" w:space="0" w:color="auto"/>
      </w:divBdr>
    </w:div>
    <w:div w:id="2103060051">
      <w:bodyDiv w:val="1"/>
      <w:marLeft w:val="0"/>
      <w:marRight w:val="0"/>
      <w:marTop w:val="0"/>
      <w:marBottom w:val="0"/>
      <w:divBdr>
        <w:top w:val="none" w:sz="0" w:space="0" w:color="auto"/>
        <w:left w:val="none" w:sz="0" w:space="0" w:color="auto"/>
        <w:bottom w:val="none" w:sz="0" w:space="0" w:color="auto"/>
        <w:right w:val="none" w:sz="0" w:space="0" w:color="auto"/>
      </w:divBdr>
    </w:div>
    <w:div w:id="2128155404">
      <w:bodyDiv w:val="1"/>
      <w:marLeft w:val="0"/>
      <w:marRight w:val="0"/>
      <w:marTop w:val="0"/>
      <w:marBottom w:val="0"/>
      <w:divBdr>
        <w:top w:val="none" w:sz="0" w:space="0" w:color="auto"/>
        <w:left w:val="none" w:sz="0" w:space="0" w:color="auto"/>
        <w:bottom w:val="none" w:sz="0" w:space="0" w:color="auto"/>
        <w:right w:val="none" w:sz="0" w:space="0" w:color="auto"/>
      </w:divBdr>
    </w:div>
    <w:div w:id="2133087206">
      <w:bodyDiv w:val="1"/>
      <w:marLeft w:val="0"/>
      <w:marRight w:val="0"/>
      <w:marTop w:val="0"/>
      <w:marBottom w:val="0"/>
      <w:divBdr>
        <w:top w:val="none" w:sz="0" w:space="0" w:color="auto"/>
        <w:left w:val="none" w:sz="0" w:space="0" w:color="auto"/>
        <w:bottom w:val="none" w:sz="0" w:space="0" w:color="auto"/>
        <w:right w:val="none" w:sz="0" w:space="0" w:color="auto"/>
      </w:divBdr>
    </w:div>
    <w:div w:id="214565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3F80-07F9-46B6-8E92-620DF405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4607</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WORCESTER, SS</vt:lpstr>
    </vt:vector>
  </TitlesOfParts>
  <Company>Town of Spencer</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SS</dc:title>
  <dc:creator>Lynne Porretti</dc:creator>
  <cp:lastModifiedBy>Laura Torti</cp:lastModifiedBy>
  <cp:revision>2</cp:revision>
  <cp:lastPrinted>2018-04-10T17:37:00Z</cp:lastPrinted>
  <dcterms:created xsi:type="dcterms:W3CDTF">2020-07-23T14:30:00Z</dcterms:created>
  <dcterms:modified xsi:type="dcterms:W3CDTF">2020-07-23T14:30:00Z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20200615161644559</vt:lpwstr>
  </property>
</Properties>
</file>